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5AC3" w14:textId="77777777" w:rsidR="007D64EF" w:rsidRPr="00303A0D" w:rsidRDefault="007D64EF" w:rsidP="003C4B63">
      <w:pPr>
        <w:rPr>
          <w:sz w:val="2"/>
          <w:szCs w:val="22"/>
        </w:rPr>
      </w:pPr>
    </w:p>
    <w:tbl>
      <w:tblPr>
        <w:tblW w:w="14385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555"/>
        <w:gridCol w:w="3960"/>
        <w:gridCol w:w="3870"/>
      </w:tblGrid>
      <w:tr w:rsidR="008C360A" w:rsidRPr="00E70667" w14:paraId="36A49552" w14:textId="77777777" w:rsidTr="001D782E">
        <w:trPr>
          <w:trHeight w:val="435"/>
          <w:jc w:val="center"/>
        </w:trPr>
        <w:tc>
          <w:tcPr>
            <w:tcW w:w="14385" w:type="dxa"/>
            <w:gridSpan w:val="3"/>
            <w:shd w:val="clear" w:color="auto" w:fill="D9D9D9"/>
            <w:vAlign w:val="center"/>
          </w:tcPr>
          <w:p w14:paraId="26A8D949" w14:textId="204F6109" w:rsidR="00B2522A" w:rsidRPr="00616562" w:rsidRDefault="008C360A" w:rsidP="00616562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37F16">
              <w:rPr>
                <w:rFonts w:ascii="Calibri" w:hAnsi="Calibri"/>
                <w:b/>
                <w:szCs w:val="22"/>
              </w:rPr>
              <w:t>Select</w:t>
            </w:r>
            <w:r w:rsidRPr="004570BA">
              <w:rPr>
                <w:rFonts w:ascii="Calibri" w:hAnsi="Calibri"/>
                <w:b/>
                <w:szCs w:val="22"/>
              </w:rPr>
              <w:t xml:space="preserve"> </w:t>
            </w:r>
            <w:r>
              <w:rPr>
                <w:rFonts w:ascii="Calibri" w:hAnsi="Calibri"/>
                <w:b/>
                <w:szCs w:val="22"/>
                <w:u w:val="single"/>
              </w:rPr>
              <w:t>T</w:t>
            </w:r>
            <w:r w:rsidR="007F0DBF">
              <w:rPr>
                <w:rFonts w:ascii="Calibri" w:hAnsi="Calibri"/>
                <w:b/>
                <w:szCs w:val="22"/>
                <w:u w:val="single"/>
              </w:rPr>
              <w:t>wo</w:t>
            </w:r>
            <w:r w:rsidRPr="00D37F16">
              <w:rPr>
                <w:rFonts w:ascii="Calibri" w:hAnsi="Calibri"/>
                <w:b/>
                <w:szCs w:val="22"/>
              </w:rPr>
              <w:t xml:space="preserve"> of </w:t>
            </w:r>
            <w:r w:rsidR="00B87012">
              <w:rPr>
                <w:rFonts w:ascii="Calibri" w:hAnsi="Calibri"/>
                <w:b/>
                <w:szCs w:val="22"/>
              </w:rPr>
              <w:t xml:space="preserve">the </w:t>
            </w:r>
            <w:r w:rsidR="00A91352">
              <w:rPr>
                <w:rFonts w:ascii="Calibri" w:hAnsi="Calibri"/>
                <w:b/>
                <w:szCs w:val="22"/>
              </w:rPr>
              <w:t xml:space="preserve">Five </w:t>
            </w:r>
            <w:r w:rsidR="00DA06E0">
              <w:rPr>
                <w:rFonts w:ascii="Calibri" w:hAnsi="Calibri"/>
                <w:b/>
                <w:szCs w:val="22"/>
              </w:rPr>
              <w:t xml:space="preserve">Snack </w:t>
            </w:r>
            <w:r w:rsidR="00B87012">
              <w:rPr>
                <w:rFonts w:ascii="Calibri" w:hAnsi="Calibri"/>
                <w:b/>
                <w:szCs w:val="22"/>
              </w:rPr>
              <w:t>C</w:t>
            </w:r>
            <w:r w:rsidRPr="00D37F16">
              <w:rPr>
                <w:rFonts w:ascii="Calibri" w:hAnsi="Calibri"/>
                <w:b/>
                <w:szCs w:val="22"/>
              </w:rPr>
              <w:t>omponents</w:t>
            </w:r>
          </w:p>
        </w:tc>
      </w:tr>
      <w:tr w:rsidR="004F450F" w:rsidRPr="00E70667" w14:paraId="3A27B15D" w14:textId="77777777" w:rsidTr="00616562">
        <w:trPr>
          <w:trHeight w:val="435"/>
          <w:jc w:val="center"/>
        </w:trPr>
        <w:tc>
          <w:tcPr>
            <w:tcW w:w="6555" w:type="dxa"/>
            <w:vMerge w:val="restart"/>
            <w:shd w:val="clear" w:color="auto" w:fill="D9D9D9"/>
            <w:vAlign w:val="center"/>
          </w:tcPr>
          <w:p w14:paraId="25BAA6CD" w14:textId="77777777" w:rsidR="004F450F" w:rsidRPr="00E70667" w:rsidRDefault="004F450F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Plan 2 required Snack C</w:t>
            </w:r>
            <w:r w:rsidRPr="00993EC7">
              <w:rPr>
                <w:rFonts w:ascii="Calibri" w:hAnsi="Calibri"/>
                <w:b/>
                <w:szCs w:val="22"/>
              </w:rPr>
              <w:t>omponents</w:t>
            </w:r>
            <w:r>
              <w:rPr>
                <w:rFonts w:ascii="Calibri" w:hAnsi="Calibri"/>
                <w:b/>
                <w:szCs w:val="22"/>
              </w:rPr>
              <w:t xml:space="preserve"> from:</w:t>
            </w:r>
            <w:r w:rsidRPr="00B2522A">
              <w:rPr>
                <w:rFonts w:ascii="Calibri" w:hAnsi="Calibri"/>
                <w:bCs/>
                <w:sz w:val="22"/>
                <w:szCs w:val="20"/>
              </w:rPr>
              <w:t xml:space="preserve"> </w:t>
            </w:r>
          </w:p>
          <w:p w14:paraId="63012F6C" w14:textId="2BF1814E" w:rsidR="004F450F" w:rsidRPr="00E70667" w:rsidRDefault="004F450F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960" w:type="dxa"/>
            <w:shd w:val="clear" w:color="auto" w:fill="D9D9D9"/>
            <w:vAlign w:val="center"/>
          </w:tcPr>
          <w:p w14:paraId="3F852AC2" w14:textId="77777777" w:rsidR="004F450F" w:rsidRPr="00993EC7" w:rsidRDefault="004F450F" w:rsidP="008C360A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Pr="00993EC7">
              <w:rPr>
                <w:rFonts w:ascii="Calibri" w:hAnsi="Calibri"/>
                <w:b/>
                <w:szCs w:val="22"/>
              </w:rPr>
              <w:t>Children ages 1-2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72C63D39" w14:textId="77777777" w:rsidR="004F450F" w:rsidRPr="00993EC7" w:rsidRDefault="004F450F" w:rsidP="008C360A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>
              <w:rPr>
                <w:rFonts w:ascii="Calibri" w:hAnsi="Calibri"/>
                <w:b/>
                <w:szCs w:val="22"/>
              </w:rPr>
              <w:t xml:space="preserve">: </w:t>
            </w:r>
            <w:r w:rsidRPr="00993EC7">
              <w:rPr>
                <w:rFonts w:ascii="Calibri" w:hAnsi="Calibri"/>
                <w:b/>
                <w:szCs w:val="22"/>
              </w:rPr>
              <w:t>Children</w:t>
            </w:r>
            <w:r>
              <w:rPr>
                <w:rFonts w:ascii="Calibri" w:hAnsi="Calibri"/>
                <w:b/>
                <w:szCs w:val="22"/>
              </w:rPr>
              <w:t xml:space="preserve"> ages 3-5*</w:t>
            </w:r>
          </w:p>
        </w:tc>
      </w:tr>
      <w:tr w:rsidR="004F450F" w:rsidRPr="00E70667" w14:paraId="30B08A26" w14:textId="77777777" w:rsidTr="001D782E">
        <w:trPr>
          <w:trHeight w:val="417"/>
          <w:jc w:val="center"/>
        </w:trPr>
        <w:tc>
          <w:tcPr>
            <w:tcW w:w="6555" w:type="dxa"/>
            <w:vMerge/>
            <w:shd w:val="clear" w:color="auto" w:fill="D9D9D9"/>
            <w:vAlign w:val="center"/>
          </w:tcPr>
          <w:p w14:paraId="1FCC07CA" w14:textId="736C886D" w:rsidR="004F450F" w:rsidRPr="00993EC7" w:rsidRDefault="004F450F" w:rsidP="008C360A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830" w:type="dxa"/>
            <w:gridSpan w:val="2"/>
            <w:shd w:val="clear" w:color="auto" w:fill="D9D9D9"/>
            <w:vAlign w:val="center"/>
          </w:tcPr>
          <w:p w14:paraId="7153A367" w14:textId="05B0E082" w:rsidR="004F450F" w:rsidRPr="00993EC7" w:rsidRDefault="004F450F" w:rsidP="008C360A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 xml:space="preserve">Minimum </w:t>
            </w:r>
            <w:r>
              <w:rPr>
                <w:rFonts w:ascii="Calibri" w:hAnsi="Calibri"/>
                <w:b/>
                <w:szCs w:val="22"/>
              </w:rPr>
              <w:t xml:space="preserve">portion </w:t>
            </w:r>
            <w:r w:rsidRPr="00993EC7">
              <w:rPr>
                <w:rFonts w:ascii="Calibri" w:hAnsi="Calibri"/>
                <w:b/>
                <w:szCs w:val="22"/>
              </w:rPr>
              <w:t>per</w:t>
            </w:r>
            <w:r>
              <w:rPr>
                <w:rFonts w:ascii="Calibri" w:hAnsi="Calibri"/>
                <w:b/>
                <w:szCs w:val="22"/>
              </w:rPr>
              <w:t xml:space="preserve"> Snack</w:t>
            </w:r>
          </w:p>
        </w:tc>
      </w:tr>
      <w:tr w:rsidR="008C360A" w:rsidRPr="00E70667" w14:paraId="35B754E8" w14:textId="77777777" w:rsidTr="001D782E">
        <w:trPr>
          <w:trHeight w:val="912"/>
          <w:jc w:val="center"/>
        </w:trPr>
        <w:tc>
          <w:tcPr>
            <w:tcW w:w="6555" w:type="dxa"/>
            <w:shd w:val="clear" w:color="auto" w:fill="C6D9F1"/>
          </w:tcPr>
          <w:p w14:paraId="7FB0A4A6" w14:textId="77777777" w:rsidR="008C360A" w:rsidRPr="00881E93" w:rsidRDefault="008C360A" w:rsidP="008C360A">
            <w:pPr>
              <w:jc w:val="center"/>
              <w:rPr>
                <w:rFonts w:ascii="Calibri" w:hAnsi="Calibri"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Milk</w:t>
            </w:r>
          </w:p>
          <w:p w14:paraId="36A97422" w14:textId="10E90AA9" w:rsidR="008C360A" w:rsidRPr="00E70667" w:rsidRDefault="00DA06E0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83157">
              <w:rPr>
                <w:rFonts w:ascii="Calibri" w:hAnsi="Calibri"/>
                <w:sz w:val="22"/>
                <w:szCs w:val="22"/>
              </w:rPr>
              <w:t>Must be unflavore</w:t>
            </w:r>
            <w:r>
              <w:rPr>
                <w:rFonts w:ascii="Calibri" w:hAnsi="Calibri"/>
                <w:sz w:val="22"/>
                <w:szCs w:val="22"/>
              </w:rPr>
              <w:t xml:space="preserve">d whole milk for children age 1 and </w:t>
            </w:r>
            <w:r w:rsidRPr="00383157">
              <w:rPr>
                <w:rFonts w:ascii="Calibri" w:hAnsi="Calibri"/>
                <w:sz w:val="22"/>
                <w:szCs w:val="22"/>
              </w:rPr>
              <w:t>unflavored low-fat (1%) or unflavored fat-free milk for children 2-5 years old.</w:t>
            </w:r>
          </w:p>
        </w:tc>
        <w:tc>
          <w:tcPr>
            <w:tcW w:w="3960" w:type="dxa"/>
            <w:shd w:val="clear" w:color="auto" w:fill="C6D9F1"/>
            <w:vAlign w:val="center"/>
          </w:tcPr>
          <w:p w14:paraId="14BC39BE" w14:textId="77777777" w:rsidR="00DA06E0" w:rsidRDefault="00DA06E0" w:rsidP="00DA06E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 fluid ounces</w:t>
            </w:r>
          </w:p>
          <w:p w14:paraId="1DD911B3" w14:textId="13FFE001" w:rsidR="008C360A" w:rsidRPr="00B87012" w:rsidRDefault="00DA06E0" w:rsidP="00DA06E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(1/2 cup)</w:t>
            </w:r>
          </w:p>
        </w:tc>
        <w:tc>
          <w:tcPr>
            <w:tcW w:w="3870" w:type="dxa"/>
            <w:shd w:val="clear" w:color="auto" w:fill="C6D9F1"/>
            <w:vAlign w:val="center"/>
          </w:tcPr>
          <w:p w14:paraId="7AD89E09" w14:textId="77777777" w:rsidR="00DA06E0" w:rsidRDefault="00DA06E0" w:rsidP="00DA06E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 fluid ounces</w:t>
            </w:r>
          </w:p>
          <w:p w14:paraId="2B88AF3C" w14:textId="6333B894" w:rsidR="008C360A" w:rsidRPr="00B87012" w:rsidRDefault="00DA06E0" w:rsidP="00DA06E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(1/2 cup)</w:t>
            </w:r>
          </w:p>
        </w:tc>
      </w:tr>
      <w:tr w:rsidR="003D41E6" w:rsidRPr="00AD2106" w14:paraId="246B971E" w14:textId="77777777" w:rsidTr="001D782E">
        <w:trPr>
          <w:trHeight w:val="696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43A503DE" w14:textId="115C9A34" w:rsidR="003D41E6" w:rsidRPr="00194BED" w:rsidRDefault="003D41E6" w:rsidP="003D41E6">
            <w:pPr>
              <w:jc w:val="center"/>
              <w:rPr>
                <w:rFonts w:ascii="Calibri" w:hAnsi="Calibri"/>
                <w:vertAlign w:val="superscript"/>
              </w:rPr>
            </w:pPr>
            <w:r w:rsidRPr="00194BED">
              <w:rPr>
                <w:rFonts w:ascii="Calibri" w:hAnsi="Calibri"/>
                <w:b/>
              </w:rPr>
              <w:t>Meats or Meat Alternates</w:t>
            </w:r>
          </w:p>
          <w:p w14:paraId="2C9241ED" w14:textId="77777777" w:rsidR="003D41E6" w:rsidRDefault="003D41E6" w:rsidP="003D41E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Unbreaded, lean meat, poultry, and fish</w:t>
            </w:r>
          </w:p>
          <w:p w14:paraId="3F6AA990" w14:textId="512605A0" w:rsidR="003D41E6" w:rsidRPr="00E70667" w:rsidRDefault="003D41E6" w:rsidP="003D41E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F486F">
              <w:rPr>
                <w:rFonts w:ascii="Calibri" w:hAnsi="Calibri"/>
                <w:i/>
                <w:iCs/>
                <w:sz w:val="20"/>
                <w:szCs w:val="20"/>
              </w:rPr>
              <w:t xml:space="preserve">(If </w:t>
            </w:r>
            <w:r>
              <w:rPr>
                <w:rFonts w:ascii="Calibri" w:hAnsi="Calibri"/>
                <w:i/>
                <w:iCs/>
                <w:sz w:val="20"/>
                <w:szCs w:val="20"/>
              </w:rPr>
              <w:t xml:space="preserve">deli meats are planned, </w:t>
            </w:r>
            <w:r w:rsidRPr="008F486F">
              <w:rPr>
                <w:rFonts w:ascii="Calibri" w:hAnsi="Calibri"/>
                <w:i/>
                <w:iCs/>
                <w:sz w:val="20"/>
                <w:szCs w:val="20"/>
              </w:rPr>
              <w:t>obtain CN Label or PFS statement)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79F7CDFA" w14:textId="77777777" w:rsidR="003D41E6" w:rsidRPr="00AD2106" w:rsidRDefault="003D41E6" w:rsidP="003D41E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32A5F9C4" w14:textId="77777777" w:rsidR="003D41E6" w:rsidRPr="00AD2106" w:rsidRDefault="003D41E6" w:rsidP="003D41E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3D41E6" w:rsidRPr="00AD2106" w14:paraId="11E263C5" w14:textId="77777777" w:rsidTr="001D782E">
        <w:trPr>
          <w:trHeight w:val="365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0454F0B5" w14:textId="77777777" w:rsidR="003D41E6" w:rsidRDefault="003D41E6" w:rsidP="003D41E6">
            <w:pPr>
              <w:jc w:val="center"/>
              <w:rPr>
                <w:rFonts w:ascii="Calibri" w:hAnsi="Calibri"/>
                <w:sz w:val="22"/>
                <w:szCs w:val="22"/>
              </w:rPr>
            </w:pPr>
            <w:bookmarkStart w:id="0" w:name="_Hlk99545003"/>
            <w:r>
              <w:rPr>
                <w:rFonts w:ascii="Calibri" w:hAnsi="Calibri"/>
                <w:sz w:val="22"/>
                <w:szCs w:val="22"/>
              </w:rPr>
              <w:t>Equivalent tofu, soy product or alternate protein products</w:t>
            </w:r>
          </w:p>
          <w:p w14:paraId="4E91153E" w14:textId="49A30301" w:rsidR="003D41E6" w:rsidRPr="000225C6" w:rsidRDefault="003D41E6" w:rsidP="003D41E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0"/>
                <w:szCs w:val="20"/>
              </w:rPr>
              <w:t>(O</w:t>
            </w:r>
            <w:r w:rsidRPr="008F486F">
              <w:rPr>
                <w:rFonts w:ascii="Calibri" w:hAnsi="Calibri"/>
                <w:i/>
                <w:iCs/>
                <w:sz w:val="20"/>
                <w:szCs w:val="20"/>
              </w:rPr>
              <w:t>btain CN Label or PFS statement</w:t>
            </w:r>
            <w:r>
              <w:rPr>
                <w:rFonts w:ascii="Calibri" w:hAnsi="Calibri"/>
                <w:i/>
                <w:iCs/>
                <w:sz w:val="20"/>
                <w:szCs w:val="20"/>
              </w:rPr>
              <w:t xml:space="preserve"> if needed)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2EE8BFF8" w14:textId="77777777" w:rsidR="003D41E6" w:rsidRPr="00AD2106" w:rsidRDefault="003D41E6" w:rsidP="003D41E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32195BC5" w14:textId="77777777" w:rsidR="003D41E6" w:rsidRPr="00AD2106" w:rsidRDefault="003D41E6" w:rsidP="003D41E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bookmarkEnd w:id="0"/>
      <w:tr w:rsidR="008C360A" w:rsidRPr="00AD2106" w14:paraId="6864D334" w14:textId="77777777" w:rsidTr="001D782E">
        <w:trPr>
          <w:trHeight w:val="365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351A2FD1" w14:textId="2803EB18" w:rsidR="008C360A" w:rsidRPr="00E70667" w:rsidRDefault="00DA06E0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Cheese - natural or processed (not “cheese product”)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48A9480E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213E26D7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tr w:rsidR="008C360A" w:rsidRPr="00AD2106" w14:paraId="313D5C69" w14:textId="77777777" w:rsidTr="002B1358">
        <w:trPr>
          <w:trHeight w:val="318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7F076E91" w14:textId="77777777" w:rsidR="008C360A" w:rsidRPr="000225C6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5B29BA78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6AE368EE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</w:tr>
      <w:tr w:rsidR="008C360A" w:rsidRPr="00AD2106" w14:paraId="7CE0154C" w14:textId="77777777" w:rsidTr="002B1358">
        <w:trPr>
          <w:trHeight w:val="372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1A0EFBFE" w14:textId="77777777"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butter</w:t>
            </w:r>
            <w:r>
              <w:rPr>
                <w:rFonts w:ascii="Calibri" w:hAnsi="Calibri"/>
                <w:sz w:val="22"/>
                <w:szCs w:val="22"/>
              </w:rPr>
              <w:t>, soy nut butter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other nut or seed butters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4BE5FC90" w14:textId="77777777"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5117107B" w14:textId="77777777"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</w:t>
            </w:r>
          </w:p>
        </w:tc>
      </w:tr>
      <w:tr w:rsidR="008C360A" w:rsidRPr="00AD2106" w14:paraId="72287B1E" w14:textId="77777777" w:rsidTr="002B1358">
        <w:trPr>
          <w:trHeight w:val="399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3B9E03EA" w14:textId="0C6E82C8" w:rsidR="008C360A" w:rsidRPr="00E70667" w:rsidRDefault="008C360A" w:rsidP="008C360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Cooked dry beans</w:t>
            </w:r>
            <w:r w:rsidR="00B957D3">
              <w:rPr>
                <w:rFonts w:ascii="Calibri" w:hAnsi="Calibri"/>
                <w:sz w:val="22"/>
                <w:szCs w:val="22"/>
              </w:rPr>
              <w:t>, peas, legumes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3808F2DD" w14:textId="77777777"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4A59CD5E" w14:textId="77777777"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</w:tr>
      <w:tr w:rsidR="008C360A" w:rsidRPr="00AD2106" w14:paraId="2FBB678C" w14:textId="77777777" w:rsidTr="001D782E">
        <w:trPr>
          <w:trHeight w:val="606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1B5B700A" w14:textId="77777777" w:rsidR="00B957D3" w:rsidRDefault="00B957D3" w:rsidP="00B957D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Yogurt</w:t>
            </w:r>
            <w:r>
              <w:rPr>
                <w:rFonts w:ascii="Calibri" w:hAnsi="Calibri"/>
                <w:sz w:val="22"/>
                <w:szCs w:val="22"/>
              </w:rPr>
              <w:t>, flavored or unflavored, sweetened or unsweetened</w:t>
            </w:r>
          </w:p>
          <w:p w14:paraId="1608244A" w14:textId="2329DCF6" w:rsidR="008C360A" w:rsidRPr="00E70667" w:rsidRDefault="00B957D3" w:rsidP="00B957D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D782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782E">
              <w:rPr>
                <w:rFonts w:ascii="Calibri" w:hAnsi="Calibri"/>
                <w:i/>
                <w:sz w:val="20"/>
                <w:szCs w:val="20"/>
              </w:rPr>
              <w:t>(</w:t>
            </w:r>
            <w:r w:rsidR="004F450F">
              <w:rPr>
                <w:rFonts w:ascii="Calibri" w:hAnsi="Calibri"/>
                <w:i/>
                <w:sz w:val="20"/>
                <w:szCs w:val="20"/>
              </w:rPr>
              <w:t>12</w:t>
            </w:r>
            <w:r w:rsidR="004F450F" w:rsidRPr="001D782E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Pr="001D782E">
              <w:rPr>
                <w:rFonts w:ascii="Calibri" w:hAnsi="Calibri"/>
                <w:i/>
                <w:sz w:val="20"/>
                <w:szCs w:val="20"/>
              </w:rPr>
              <w:t xml:space="preserve">grams </w:t>
            </w:r>
            <w:r w:rsidR="004F450F">
              <w:rPr>
                <w:rFonts w:ascii="Calibri" w:hAnsi="Calibri"/>
                <w:i/>
                <w:sz w:val="20"/>
                <w:szCs w:val="20"/>
              </w:rPr>
              <w:t xml:space="preserve">added </w:t>
            </w:r>
            <w:r w:rsidRPr="001D782E">
              <w:rPr>
                <w:rFonts w:ascii="Calibri" w:hAnsi="Calibri"/>
                <w:i/>
                <w:sz w:val="20"/>
                <w:szCs w:val="20"/>
              </w:rPr>
              <w:t>sugar</w:t>
            </w:r>
            <w:r w:rsidR="004F450F">
              <w:rPr>
                <w:rFonts w:ascii="Calibri" w:hAnsi="Calibri"/>
                <w:i/>
                <w:sz w:val="20"/>
                <w:szCs w:val="20"/>
              </w:rPr>
              <w:t>s</w:t>
            </w:r>
            <w:r w:rsidRPr="001D782E">
              <w:rPr>
                <w:rFonts w:ascii="Calibri" w:hAnsi="Calibri"/>
                <w:i/>
                <w:sz w:val="20"/>
                <w:szCs w:val="20"/>
              </w:rPr>
              <w:t xml:space="preserve"> or less per 6 ounces </w:t>
            </w:r>
            <w:r w:rsidR="004F450F">
              <w:rPr>
                <w:rFonts w:ascii="Calibri" w:hAnsi="Calibri"/>
                <w:i/>
                <w:sz w:val="20"/>
                <w:szCs w:val="20"/>
              </w:rPr>
              <w:t>8</w:t>
            </w:r>
            <w:r w:rsidR="004F450F" w:rsidRPr="001D782E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Pr="001D782E">
              <w:rPr>
                <w:rFonts w:ascii="Calibri" w:hAnsi="Calibri"/>
                <w:i/>
                <w:sz w:val="20"/>
                <w:szCs w:val="20"/>
              </w:rPr>
              <w:t>grams per 4 ounces)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5164DE0F" w14:textId="18521F2A" w:rsidR="008C360A" w:rsidRPr="00AD2106" w:rsidRDefault="00B957D3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1D782E">
              <w:rPr>
                <w:rFonts w:ascii="Calibri" w:hAnsi="Calibri"/>
                <w:b/>
                <w:sz w:val="22"/>
                <w:szCs w:val="22"/>
              </w:rPr>
              <w:t>o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>r 2 ounces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25A7C19D" w14:textId="28D2B153" w:rsidR="008C360A" w:rsidRPr="00AD2106" w:rsidRDefault="00B957D3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or 2 ounces</w:t>
            </w:r>
          </w:p>
        </w:tc>
      </w:tr>
      <w:tr w:rsidR="008C360A" w:rsidRPr="00AD2106" w14:paraId="7CD07E9C" w14:textId="77777777" w:rsidTr="002B1358">
        <w:trPr>
          <w:trHeight w:val="390"/>
          <w:jc w:val="center"/>
        </w:trPr>
        <w:tc>
          <w:tcPr>
            <w:tcW w:w="6555" w:type="dxa"/>
            <w:shd w:val="clear" w:color="auto" w:fill="CCC0D9"/>
            <w:vAlign w:val="center"/>
          </w:tcPr>
          <w:p w14:paraId="7523FC1D" w14:textId="77777777" w:rsidR="003B51EE" w:rsidRDefault="003B51EE" w:rsidP="003B51EE">
            <w:pPr>
              <w:jc w:val="center"/>
              <w:rPr>
                <w:rFonts w:ascii="Calibri" w:hAnsi="Calibri"/>
                <w:sz w:val="22"/>
                <w:szCs w:val="22"/>
              </w:rPr>
            </w:pPr>
            <w:bookmarkStart w:id="1" w:name="_Hlk193970509"/>
            <w:r>
              <w:rPr>
                <w:rFonts w:ascii="Calibri" w:hAnsi="Calibri"/>
                <w:sz w:val="22"/>
                <w:szCs w:val="22"/>
              </w:rPr>
              <w:t>Peanuts, soy nuts, tree nuts or seeds</w:t>
            </w:r>
          </w:p>
          <w:p w14:paraId="43803296" w14:textId="008BE7BD" w:rsidR="008C360A" w:rsidRPr="00E70667" w:rsidRDefault="003B51EE" w:rsidP="003B51E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71AE9">
              <w:rPr>
                <w:rFonts w:ascii="Calibri" w:hAnsi="Calibri"/>
                <w:i/>
                <w:iCs/>
                <w:sz w:val="20"/>
                <w:szCs w:val="20"/>
              </w:rPr>
              <w:t>(Serve with caution to children under age 4 in the CACFP.)</w:t>
            </w:r>
          </w:p>
        </w:tc>
        <w:tc>
          <w:tcPr>
            <w:tcW w:w="3960" w:type="dxa"/>
            <w:shd w:val="clear" w:color="auto" w:fill="CCC0D9"/>
            <w:vAlign w:val="center"/>
          </w:tcPr>
          <w:p w14:paraId="28217E55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  <w:tc>
          <w:tcPr>
            <w:tcW w:w="3870" w:type="dxa"/>
            <w:shd w:val="clear" w:color="auto" w:fill="CCC0D9"/>
            <w:vAlign w:val="center"/>
          </w:tcPr>
          <w:p w14:paraId="27F8548D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1/2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</w:p>
        </w:tc>
      </w:tr>
      <w:bookmarkEnd w:id="1"/>
      <w:tr w:rsidR="004F450F" w:rsidRPr="00E70667" w14:paraId="2D06CA3C" w14:textId="77777777" w:rsidTr="003D3CCD">
        <w:trPr>
          <w:trHeight w:val="435"/>
          <w:jc w:val="center"/>
        </w:trPr>
        <w:tc>
          <w:tcPr>
            <w:tcW w:w="6555" w:type="dxa"/>
            <w:shd w:val="clear" w:color="auto" w:fill="D6E3BC"/>
            <w:vAlign w:val="center"/>
          </w:tcPr>
          <w:p w14:paraId="01065E03" w14:textId="4804236C" w:rsidR="004F450F" w:rsidRPr="00B2522A" w:rsidRDefault="004F450F" w:rsidP="003D3CCD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Vegetables</w:t>
            </w:r>
          </w:p>
        </w:tc>
        <w:tc>
          <w:tcPr>
            <w:tcW w:w="3960" w:type="dxa"/>
            <w:shd w:val="clear" w:color="auto" w:fill="D6E3BC"/>
            <w:vAlign w:val="center"/>
          </w:tcPr>
          <w:p w14:paraId="6C515003" w14:textId="77777777" w:rsidR="004F450F" w:rsidRPr="00AD2106" w:rsidRDefault="004F450F" w:rsidP="003D3C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</w:t>
            </w:r>
          </w:p>
        </w:tc>
        <w:tc>
          <w:tcPr>
            <w:tcW w:w="3870" w:type="dxa"/>
            <w:shd w:val="clear" w:color="auto" w:fill="D6E3BC"/>
            <w:vAlign w:val="center"/>
          </w:tcPr>
          <w:p w14:paraId="06776267" w14:textId="77777777" w:rsidR="004F450F" w:rsidRPr="00AD2106" w:rsidRDefault="004F450F" w:rsidP="003D3C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</w:t>
            </w:r>
          </w:p>
        </w:tc>
      </w:tr>
      <w:tr w:rsidR="00BE5EA3" w:rsidRPr="00AD2106" w14:paraId="7E52AC2C" w14:textId="77777777" w:rsidTr="008D5B70">
        <w:trPr>
          <w:trHeight w:val="471"/>
          <w:jc w:val="center"/>
        </w:trPr>
        <w:tc>
          <w:tcPr>
            <w:tcW w:w="6555" w:type="dxa"/>
            <w:shd w:val="clear" w:color="auto" w:fill="FFA3A3"/>
            <w:vAlign w:val="center"/>
          </w:tcPr>
          <w:p w14:paraId="57E2B21C" w14:textId="753F70CA" w:rsidR="00BE5EA3" w:rsidRDefault="004F450F" w:rsidP="00BE5EA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Fruits</w:t>
            </w:r>
          </w:p>
        </w:tc>
        <w:tc>
          <w:tcPr>
            <w:tcW w:w="3960" w:type="dxa"/>
            <w:shd w:val="clear" w:color="auto" w:fill="FFA3A3"/>
            <w:vAlign w:val="center"/>
          </w:tcPr>
          <w:p w14:paraId="2ED7C67F" w14:textId="64C59E47" w:rsidR="00BE5EA3" w:rsidRDefault="00BE5EA3" w:rsidP="00BE5EA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</w:t>
            </w:r>
          </w:p>
        </w:tc>
        <w:tc>
          <w:tcPr>
            <w:tcW w:w="3870" w:type="dxa"/>
            <w:shd w:val="clear" w:color="auto" w:fill="FFA3A3"/>
            <w:vAlign w:val="center"/>
          </w:tcPr>
          <w:p w14:paraId="26E6C650" w14:textId="0C55F5B1" w:rsidR="00BE5EA3" w:rsidRDefault="00BE5EA3" w:rsidP="00BE5EA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 cup</w:t>
            </w:r>
          </w:p>
        </w:tc>
      </w:tr>
      <w:tr w:rsidR="008C360A" w:rsidRPr="00E70667" w14:paraId="38C1F72A" w14:textId="77777777" w:rsidTr="002B1358">
        <w:trPr>
          <w:trHeight w:val="633"/>
          <w:jc w:val="center"/>
        </w:trPr>
        <w:tc>
          <w:tcPr>
            <w:tcW w:w="6555" w:type="dxa"/>
            <w:shd w:val="clear" w:color="auto" w:fill="FBD4B4"/>
            <w:vAlign w:val="center"/>
          </w:tcPr>
          <w:p w14:paraId="0A7E4365" w14:textId="77777777" w:rsidR="001D782E" w:rsidRPr="005F081A" w:rsidRDefault="001D782E" w:rsidP="001D782E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5F081A">
              <w:rPr>
                <w:rFonts w:ascii="Calibri" w:hAnsi="Calibri"/>
                <w:b/>
                <w:szCs w:val="22"/>
              </w:rPr>
              <w:t>Grains</w:t>
            </w:r>
          </w:p>
          <w:p w14:paraId="7170726E" w14:textId="28EC2933" w:rsidR="008C360A" w:rsidRPr="00E70667" w:rsidRDefault="001D782E" w:rsidP="001D782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70667">
              <w:rPr>
                <w:rFonts w:ascii="Calibri" w:hAnsi="Calibri"/>
                <w:sz w:val="22"/>
                <w:szCs w:val="22"/>
              </w:rPr>
              <w:t>grain</w:t>
            </w:r>
            <w:r>
              <w:rPr>
                <w:rFonts w:ascii="Calibri" w:hAnsi="Calibri"/>
                <w:sz w:val="22"/>
                <w:szCs w:val="22"/>
              </w:rPr>
              <w:t>, whole grain rich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enriched bread</w:t>
            </w:r>
            <w:r>
              <w:rPr>
                <w:rFonts w:ascii="Calibri" w:hAnsi="Calibri"/>
                <w:sz w:val="22"/>
                <w:szCs w:val="22"/>
              </w:rPr>
              <w:t>s</w:t>
            </w:r>
          </w:p>
        </w:tc>
        <w:tc>
          <w:tcPr>
            <w:tcW w:w="3960" w:type="dxa"/>
            <w:shd w:val="clear" w:color="auto" w:fill="FBD4B4"/>
            <w:vAlign w:val="center"/>
          </w:tcPr>
          <w:p w14:paraId="01E2EAAA" w14:textId="43323E62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64C9C">
              <w:rPr>
                <w:rFonts w:ascii="Calibri" w:hAnsi="Calibri"/>
                <w:b/>
                <w:sz w:val="22"/>
                <w:szCs w:val="22"/>
              </w:rPr>
              <w:t>oz. eq.</w:t>
            </w:r>
          </w:p>
        </w:tc>
        <w:tc>
          <w:tcPr>
            <w:tcW w:w="3870" w:type="dxa"/>
            <w:shd w:val="clear" w:color="auto" w:fill="FBD4B4"/>
            <w:vAlign w:val="center"/>
          </w:tcPr>
          <w:p w14:paraId="7951233E" w14:textId="3C97BC71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64C9C">
              <w:rPr>
                <w:rFonts w:ascii="Calibri" w:hAnsi="Calibri"/>
                <w:b/>
                <w:sz w:val="22"/>
                <w:szCs w:val="22"/>
              </w:rPr>
              <w:t>oz. eq.</w:t>
            </w:r>
          </w:p>
        </w:tc>
      </w:tr>
      <w:tr w:rsidR="008C360A" w:rsidRPr="00E70667" w14:paraId="5AE36CF9" w14:textId="77777777" w:rsidTr="003D41E6">
        <w:trPr>
          <w:trHeight w:val="426"/>
          <w:jc w:val="center"/>
        </w:trPr>
        <w:tc>
          <w:tcPr>
            <w:tcW w:w="6555" w:type="dxa"/>
            <w:shd w:val="clear" w:color="auto" w:fill="FBD4B4"/>
            <w:vAlign w:val="center"/>
          </w:tcPr>
          <w:p w14:paraId="0433D78F" w14:textId="3CAD4B13" w:rsidR="008C360A" w:rsidRPr="00E70667" w:rsidRDefault="001D782E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70667">
              <w:rPr>
                <w:rFonts w:ascii="Calibri" w:hAnsi="Calibri"/>
                <w:sz w:val="22"/>
                <w:szCs w:val="22"/>
              </w:rPr>
              <w:t>grain</w:t>
            </w:r>
            <w:r>
              <w:rPr>
                <w:rFonts w:ascii="Calibri" w:hAnsi="Calibri"/>
                <w:sz w:val="22"/>
                <w:szCs w:val="22"/>
              </w:rPr>
              <w:t>, whole grain rich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enriched biscuit, roll, </w:t>
            </w:r>
            <w:r>
              <w:rPr>
                <w:rFonts w:ascii="Calibri" w:hAnsi="Calibri"/>
                <w:sz w:val="22"/>
                <w:szCs w:val="22"/>
              </w:rPr>
              <w:t xml:space="preserve">or </w:t>
            </w:r>
            <w:r w:rsidRPr="00E70667">
              <w:rPr>
                <w:rFonts w:ascii="Calibri" w:hAnsi="Calibri"/>
                <w:sz w:val="22"/>
                <w:szCs w:val="22"/>
              </w:rPr>
              <w:t>muffin</w:t>
            </w:r>
          </w:p>
        </w:tc>
        <w:tc>
          <w:tcPr>
            <w:tcW w:w="3960" w:type="dxa"/>
            <w:shd w:val="clear" w:color="auto" w:fill="FBD4B4"/>
            <w:vAlign w:val="center"/>
          </w:tcPr>
          <w:p w14:paraId="53E13F7F" w14:textId="02F11C6C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64C9C">
              <w:rPr>
                <w:rFonts w:ascii="Calibri" w:hAnsi="Calibri"/>
                <w:b/>
                <w:sz w:val="22"/>
                <w:szCs w:val="22"/>
              </w:rPr>
              <w:t>oz. eq.</w:t>
            </w:r>
          </w:p>
        </w:tc>
        <w:tc>
          <w:tcPr>
            <w:tcW w:w="3870" w:type="dxa"/>
            <w:shd w:val="clear" w:color="auto" w:fill="FBD4B4"/>
            <w:vAlign w:val="center"/>
          </w:tcPr>
          <w:p w14:paraId="034DCDF9" w14:textId="75C80FC9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64C9C">
              <w:rPr>
                <w:rFonts w:ascii="Calibri" w:hAnsi="Calibri"/>
                <w:b/>
                <w:sz w:val="22"/>
                <w:szCs w:val="22"/>
              </w:rPr>
              <w:t>oz. eq.</w:t>
            </w:r>
          </w:p>
        </w:tc>
      </w:tr>
      <w:tr w:rsidR="008C360A" w:rsidRPr="00E70667" w14:paraId="134F41A9" w14:textId="77777777" w:rsidTr="003D41E6">
        <w:trPr>
          <w:trHeight w:val="426"/>
          <w:jc w:val="center"/>
        </w:trPr>
        <w:tc>
          <w:tcPr>
            <w:tcW w:w="6555" w:type="dxa"/>
            <w:shd w:val="clear" w:color="auto" w:fill="FBD4B4"/>
            <w:vAlign w:val="center"/>
          </w:tcPr>
          <w:p w14:paraId="61D86A0B" w14:textId="508F1CAA" w:rsidR="008C360A" w:rsidRPr="00E70667" w:rsidRDefault="001D782E" w:rsidP="002B135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Whole grain, enriched or f</w:t>
            </w:r>
            <w:r w:rsidRPr="00E70667">
              <w:rPr>
                <w:rFonts w:ascii="Calibri" w:hAnsi="Calibri"/>
                <w:sz w:val="22"/>
                <w:szCs w:val="22"/>
              </w:rPr>
              <w:t>ortified</w:t>
            </w:r>
            <w:r>
              <w:rPr>
                <w:rFonts w:ascii="Calibri" w:hAnsi="Calibri"/>
                <w:sz w:val="22"/>
                <w:szCs w:val="22"/>
              </w:rPr>
              <w:t xml:space="preserve"> cooked cereals, rice </w:t>
            </w:r>
            <w:r w:rsidR="008C360A">
              <w:rPr>
                <w:rFonts w:ascii="Calibri" w:hAnsi="Calibri"/>
                <w:sz w:val="22"/>
                <w:szCs w:val="22"/>
              </w:rPr>
              <w:t>or pasta</w:t>
            </w:r>
          </w:p>
        </w:tc>
        <w:tc>
          <w:tcPr>
            <w:tcW w:w="3960" w:type="dxa"/>
            <w:shd w:val="clear" w:color="auto" w:fill="FBD4B4"/>
            <w:vAlign w:val="center"/>
          </w:tcPr>
          <w:p w14:paraId="466913D1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 cup </w:t>
            </w:r>
          </w:p>
        </w:tc>
        <w:tc>
          <w:tcPr>
            <w:tcW w:w="3870" w:type="dxa"/>
            <w:shd w:val="clear" w:color="auto" w:fill="FBD4B4"/>
            <w:vAlign w:val="center"/>
          </w:tcPr>
          <w:p w14:paraId="482A2160" w14:textId="77777777" w:rsidR="008C360A" w:rsidRPr="00AD2106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191BC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8C360A" w:rsidRPr="00AD2106">
              <w:rPr>
                <w:rFonts w:ascii="Calibri" w:hAnsi="Calibri"/>
                <w:b/>
                <w:sz w:val="22"/>
                <w:szCs w:val="22"/>
              </w:rPr>
              <w:t xml:space="preserve">cup </w:t>
            </w:r>
          </w:p>
        </w:tc>
      </w:tr>
      <w:tr w:rsidR="008C360A" w:rsidRPr="00E70667" w14:paraId="3BA69F16" w14:textId="77777777" w:rsidTr="001D782E">
        <w:trPr>
          <w:trHeight w:val="510"/>
          <w:jc w:val="center"/>
        </w:trPr>
        <w:tc>
          <w:tcPr>
            <w:tcW w:w="6555" w:type="dxa"/>
            <w:shd w:val="clear" w:color="auto" w:fill="FBD4B4"/>
            <w:vAlign w:val="center"/>
          </w:tcPr>
          <w:p w14:paraId="6296A571" w14:textId="095856B8" w:rsidR="008C360A" w:rsidRPr="005D129E" w:rsidRDefault="001D782E" w:rsidP="008C360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D129E">
              <w:rPr>
                <w:rFonts w:ascii="Calibri" w:hAnsi="Calibri" w:cs="Arial"/>
                <w:sz w:val="22"/>
                <w:szCs w:val="22"/>
              </w:rPr>
              <w:t>Whole grain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5D129E">
              <w:rPr>
                <w:rFonts w:ascii="Calibri" w:hAnsi="Calibri" w:cs="Arial"/>
                <w:sz w:val="22"/>
                <w:szCs w:val="22"/>
              </w:rPr>
              <w:t>or enriched or fortified ready-to-eat breakfast cereal</w:t>
            </w:r>
          </w:p>
        </w:tc>
        <w:tc>
          <w:tcPr>
            <w:tcW w:w="3960" w:type="dxa"/>
            <w:shd w:val="clear" w:color="auto" w:fill="FBD4B4"/>
            <w:vAlign w:val="center"/>
          </w:tcPr>
          <w:p w14:paraId="4855D0F8" w14:textId="77777777"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flakes or rounds</w:t>
            </w:r>
          </w:p>
          <w:p w14:paraId="1F3E89AC" w14:textId="77777777"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puffed cereal</w:t>
            </w:r>
          </w:p>
          <w:p w14:paraId="3D343B37" w14:textId="06EF1ACA" w:rsidR="003D41E6" w:rsidRPr="003D41E6" w:rsidRDefault="008C360A" w:rsidP="003D41E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1/8 cup granola</w:t>
            </w:r>
          </w:p>
        </w:tc>
        <w:tc>
          <w:tcPr>
            <w:tcW w:w="3870" w:type="dxa"/>
            <w:shd w:val="clear" w:color="auto" w:fill="FBD4B4"/>
            <w:vAlign w:val="center"/>
          </w:tcPr>
          <w:p w14:paraId="17D07B82" w14:textId="77777777"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flakes or rounds</w:t>
            </w:r>
          </w:p>
          <w:p w14:paraId="341EEB7D" w14:textId="77777777" w:rsidR="008C360A" w:rsidRDefault="00B87012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8C360A">
              <w:rPr>
                <w:rFonts w:ascii="Calibri" w:hAnsi="Calibri"/>
                <w:b/>
                <w:sz w:val="22"/>
                <w:szCs w:val="22"/>
              </w:rPr>
              <w:t xml:space="preserve"> cup puffed cereal</w:t>
            </w:r>
          </w:p>
          <w:p w14:paraId="213CFC45" w14:textId="77777777" w:rsidR="008C360A" w:rsidRPr="00AD2106" w:rsidRDefault="008C360A" w:rsidP="008C360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1/8 cup granola</w:t>
            </w:r>
          </w:p>
        </w:tc>
      </w:tr>
    </w:tbl>
    <w:p w14:paraId="03BB7ACC" w14:textId="77777777" w:rsidR="00B957D3" w:rsidRPr="004E5A46" w:rsidRDefault="00B957D3" w:rsidP="00B957D3">
      <w:pPr>
        <w:pStyle w:val="ListParagraph"/>
        <w:ind w:left="630" w:right="486"/>
        <w:rPr>
          <w:rFonts w:ascii="Calibri" w:hAnsi="Calibri" w:cs="Arial"/>
          <w:bCs/>
          <w:highlight w:val="yellow"/>
        </w:rPr>
      </w:pPr>
      <w:r w:rsidRPr="004E5A46">
        <w:rPr>
          <w:rFonts w:ascii="Calibri" w:hAnsi="Calibri" w:cs="Arial"/>
          <w:bCs/>
          <w:highlight w:val="yellow"/>
        </w:rPr>
        <w:lastRenderedPageBreak/>
        <w:t>*Children 1-4 years of age are in the preschool age group in the NSLP and SBP. In situations where a 5-year-old is in preschool or a 4-year-old is in kindergarten, a sponsor may continue to serve the meal pattern appropriate for that grade.</w:t>
      </w:r>
    </w:p>
    <w:p w14:paraId="4CD5868C" w14:textId="77777777" w:rsidR="00D45D75" w:rsidRDefault="00D45D75" w:rsidP="00097FC3">
      <w:pPr>
        <w:pStyle w:val="ListParagraph"/>
        <w:ind w:left="0"/>
        <w:rPr>
          <w:rFonts w:ascii="Calibri" w:hAnsi="Calibri" w:cs="Arial"/>
          <w:b/>
          <w:highlight w:val="yellow"/>
        </w:rPr>
      </w:pPr>
    </w:p>
    <w:p w14:paraId="73061442" w14:textId="6E876AAA" w:rsidR="00616DC4" w:rsidRDefault="00616DC4" w:rsidP="00BD1583">
      <w:pPr>
        <w:ind w:left="540" w:right="216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Serving</w:t>
      </w:r>
      <w:r w:rsidRPr="00AF308A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  <w:b/>
        </w:rPr>
        <w:t>P</w:t>
      </w:r>
      <w:r w:rsidRPr="00AF308A">
        <w:rPr>
          <w:rFonts w:ascii="Calibri" w:hAnsi="Calibri" w:cs="Arial"/>
          <w:b/>
        </w:rPr>
        <w:t xml:space="preserve">reschool </w:t>
      </w:r>
      <w:r>
        <w:rPr>
          <w:rFonts w:ascii="Calibri" w:hAnsi="Calibri" w:cs="Arial"/>
          <w:b/>
        </w:rPr>
        <w:t>Snack Reminders</w:t>
      </w:r>
      <w:r w:rsidRPr="00AF308A">
        <w:rPr>
          <w:rFonts w:ascii="Calibri" w:hAnsi="Calibri" w:cs="Arial"/>
          <w:b/>
        </w:rPr>
        <w:t>:</w:t>
      </w:r>
    </w:p>
    <w:p w14:paraId="6C67223F" w14:textId="77777777" w:rsidR="00097FC3" w:rsidRDefault="00097FC3" w:rsidP="00BD1583">
      <w:pPr>
        <w:pStyle w:val="ListParagraph"/>
        <w:ind w:right="216"/>
        <w:rPr>
          <w:rFonts w:ascii="Calibri" w:hAnsi="Calibri" w:cs="Arial"/>
          <w:b/>
        </w:rPr>
      </w:pPr>
    </w:p>
    <w:p w14:paraId="4B99AB52" w14:textId="77777777" w:rsidR="00097FC3" w:rsidRPr="00486FAE" w:rsidRDefault="00097FC3" w:rsidP="00BD1583">
      <w:pPr>
        <w:pStyle w:val="ListParagraph"/>
        <w:ind w:left="900" w:right="216" w:hanging="360"/>
        <w:rPr>
          <w:rFonts w:ascii="Calibri" w:hAnsi="Calibri" w:cs="Arial"/>
          <w:b/>
        </w:rPr>
      </w:pPr>
      <w:r w:rsidRPr="00486FAE">
        <w:rPr>
          <w:rFonts w:ascii="Calibri" w:hAnsi="Calibri" w:cs="Arial"/>
          <w:b/>
        </w:rPr>
        <w:t>General</w:t>
      </w:r>
    </w:p>
    <w:p w14:paraId="071090A6" w14:textId="20DD1FA7" w:rsidR="00616DC4" w:rsidRDefault="00BD4A23" w:rsidP="00BD1583">
      <w:pPr>
        <w:pStyle w:val="ListParagraph"/>
        <w:numPr>
          <w:ilvl w:val="0"/>
          <w:numId w:val="24"/>
        </w:numPr>
        <w:ind w:left="900" w:right="216"/>
        <w:rPr>
          <w:rFonts w:ascii="Calibri" w:hAnsi="Calibri" w:cs="Arial"/>
        </w:rPr>
      </w:pPr>
      <w:r>
        <w:rPr>
          <w:rFonts w:ascii="Calibri" w:hAnsi="Calibri" w:cs="Arial"/>
        </w:rPr>
        <w:t xml:space="preserve">Plan </w:t>
      </w:r>
      <w:r w:rsidR="007B74B9" w:rsidRPr="00486FAE">
        <w:rPr>
          <w:rFonts w:ascii="Calibri" w:hAnsi="Calibri" w:cs="Arial"/>
        </w:rPr>
        <w:t xml:space="preserve">two of the </w:t>
      </w:r>
      <w:r w:rsidR="00A91352">
        <w:rPr>
          <w:rFonts w:ascii="Calibri" w:hAnsi="Calibri" w:cs="Arial"/>
        </w:rPr>
        <w:t xml:space="preserve">five </w:t>
      </w:r>
      <w:r w:rsidR="007B74B9" w:rsidRPr="00486FAE">
        <w:rPr>
          <w:rFonts w:ascii="Calibri" w:hAnsi="Calibri" w:cs="Arial"/>
        </w:rPr>
        <w:t>components</w:t>
      </w:r>
      <w:r w:rsidR="003D41E6">
        <w:rPr>
          <w:rFonts w:ascii="Calibri" w:hAnsi="Calibri" w:cs="Arial"/>
        </w:rPr>
        <w:t xml:space="preserve"> </w:t>
      </w:r>
      <w:r w:rsidR="00A91352">
        <w:rPr>
          <w:rFonts w:ascii="Calibri" w:hAnsi="Calibri" w:cs="Arial"/>
        </w:rPr>
        <w:t>for</w:t>
      </w:r>
      <w:r w:rsidR="007B74B9" w:rsidRPr="00486FAE">
        <w:rPr>
          <w:rFonts w:ascii="Calibri" w:hAnsi="Calibri" w:cs="Arial"/>
        </w:rPr>
        <w:t xml:space="preserve"> a reimbursable snack.</w:t>
      </w:r>
    </w:p>
    <w:p w14:paraId="614E39EF" w14:textId="5A53469A" w:rsidR="00097FC3" w:rsidRDefault="007B74B9" w:rsidP="00BD1583">
      <w:pPr>
        <w:pStyle w:val="ListParagraph"/>
        <w:numPr>
          <w:ilvl w:val="0"/>
          <w:numId w:val="24"/>
        </w:numPr>
        <w:ind w:left="900" w:right="216"/>
        <w:rPr>
          <w:rFonts w:ascii="Calibri" w:hAnsi="Calibri" w:cs="Arial"/>
        </w:rPr>
      </w:pPr>
      <w:r w:rsidRPr="00486FAE">
        <w:rPr>
          <w:rFonts w:ascii="Calibri" w:hAnsi="Calibri" w:cs="Arial"/>
        </w:rPr>
        <w:t>Only one of the components</w:t>
      </w:r>
      <w:r w:rsidR="00BD4A23">
        <w:rPr>
          <w:rFonts w:ascii="Calibri" w:hAnsi="Calibri" w:cs="Arial"/>
        </w:rPr>
        <w:t xml:space="preserve"> selected</w:t>
      </w:r>
      <w:r w:rsidRPr="00486FAE">
        <w:rPr>
          <w:rFonts w:ascii="Calibri" w:hAnsi="Calibri" w:cs="Arial"/>
        </w:rPr>
        <w:t xml:space="preserve"> may be a beverage</w:t>
      </w:r>
      <w:r w:rsidR="003D41E6">
        <w:rPr>
          <w:rFonts w:ascii="Calibri" w:hAnsi="Calibri" w:cs="Arial"/>
        </w:rPr>
        <w:t xml:space="preserve"> - </w:t>
      </w:r>
      <w:r w:rsidRPr="00486FAE">
        <w:rPr>
          <w:rFonts w:ascii="Calibri" w:hAnsi="Calibri" w:cs="Arial"/>
        </w:rPr>
        <w:t xml:space="preserve">milk or </w:t>
      </w:r>
      <w:r w:rsidR="00616DC4">
        <w:rPr>
          <w:rFonts w:ascii="Calibri" w:hAnsi="Calibri" w:cs="Arial"/>
        </w:rPr>
        <w:t xml:space="preserve">100% </w:t>
      </w:r>
      <w:r w:rsidRPr="00486FAE">
        <w:rPr>
          <w:rFonts w:ascii="Calibri" w:hAnsi="Calibri" w:cs="Arial"/>
        </w:rPr>
        <w:t>juice.</w:t>
      </w:r>
    </w:p>
    <w:p w14:paraId="47C8721D" w14:textId="07C258A5" w:rsidR="00BD1583" w:rsidRPr="00486FAE" w:rsidRDefault="00BD1583" w:rsidP="00BD1583">
      <w:pPr>
        <w:pStyle w:val="ListParagraph"/>
        <w:numPr>
          <w:ilvl w:val="0"/>
          <w:numId w:val="24"/>
        </w:numPr>
        <w:ind w:left="900" w:right="216"/>
        <w:rPr>
          <w:rFonts w:ascii="Calibri" w:hAnsi="Calibri" w:cs="Arial"/>
        </w:rPr>
      </w:pPr>
      <w:r>
        <w:rPr>
          <w:rFonts w:ascii="Calibri" w:hAnsi="Calibri" w:cs="Arial"/>
        </w:rPr>
        <w:t>Be mindful of choking hazards posed from uncut hot dogs, peanut butter, whole grapes and other uncut, whole produce items.</w:t>
      </w:r>
    </w:p>
    <w:p w14:paraId="11117B2A" w14:textId="77777777" w:rsidR="007B74B9" w:rsidRPr="00486FAE" w:rsidRDefault="007B74B9" w:rsidP="00BD1583">
      <w:pPr>
        <w:pStyle w:val="ListParagraph"/>
        <w:ind w:left="900" w:right="216" w:hanging="360"/>
        <w:rPr>
          <w:rFonts w:ascii="Calibri" w:hAnsi="Calibri" w:cs="Arial"/>
        </w:rPr>
      </w:pPr>
    </w:p>
    <w:p w14:paraId="1EC99F77" w14:textId="77777777" w:rsidR="00616DC4" w:rsidRPr="005F081A" w:rsidRDefault="00616DC4" w:rsidP="00BD1583">
      <w:pPr>
        <w:pStyle w:val="ListParagraph"/>
        <w:ind w:left="900" w:right="216" w:hanging="360"/>
        <w:rPr>
          <w:rFonts w:ascii="Calibri" w:hAnsi="Calibri" w:cs="Arial"/>
          <w:b/>
          <w:sz w:val="10"/>
          <w:szCs w:val="10"/>
        </w:rPr>
      </w:pPr>
      <w:r w:rsidRPr="005F081A">
        <w:rPr>
          <w:rFonts w:ascii="Calibri" w:hAnsi="Calibri" w:cs="Arial"/>
          <w:b/>
        </w:rPr>
        <w:t>Milk</w:t>
      </w:r>
    </w:p>
    <w:p w14:paraId="37F76CC0" w14:textId="77777777" w:rsidR="00616DC4" w:rsidRPr="005F081A" w:rsidRDefault="00616DC4" w:rsidP="00BD1583">
      <w:pPr>
        <w:pStyle w:val="NoSpacing"/>
        <w:numPr>
          <w:ilvl w:val="0"/>
          <w:numId w:val="22"/>
        </w:numPr>
        <w:ind w:left="900" w:right="216"/>
        <w:rPr>
          <w:rFonts w:ascii="Calibri" w:hAnsi="Calibri"/>
        </w:rPr>
      </w:pPr>
      <w:r w:rsidRPr="005F081A">
        <w:rPr>
          <w:rFonts w:ascii="Calibri" w:hAnsi="Calibri"/>
        </w:rPr>
        <w:t xml:space="preserve">Flavored milk is </w:t>
      </w:r>
      <w:r w:rsidRPr="005F081A">
        <w:rPr>
          <w:rFonts w:ascii="Calibri" w:hAnsi="Calibri"/>
          <w:u w:val="single"/>
        </w:rPr>
        <w:t>NOT</w:t>
      </w:r>
      <w:r w:rsidRPr="005F081A">
        <w:rPr>
          <w:rFonts w:ascii="Calibri" w:hAnsi="Calibri"/>
        </w:rPr>
        <w:t xml:space="preserve"> allowed for preschool children</w:t>
      </w:r>
      <w:r>
        <w:rPr>
          <w:rFonts w:ascii="Calibri" w:hAnsi="Calibri"/>
        </w:rPr>
        <w:t xml:space="preserve"> </w:t>
      </w:r>
      <w:r w:rsidRPr="00AA1D32">
        <w:rPr>
          <w:rFonts w:ascii="Calibri" w:hAnsi="Calibri" w:cs="Arial"/>
          <w:bCs/>
        </w:rPr>
        <w:t>unless in an approved comingling setting.</w:t>
      </w:r>
    </w:p>
    <w:p w14:paraId="2A13D765" w14:textId="77777777" w:rsidR="00616DC4" w:rsidRPr="005F081A" w:rsidRDefault="00616DC4" w:rsidP="00BD1583">
      <w:pPr>
        <w:pStyle w:val="NoSpacing"/>
        <w:numPr>
          <w:ilvl w:val="0"/>
          <w:numId w:val="22"/>
        </w:numPr>
        <w:ind w:left="900" w:right="216"/>
        <w:rPr>
          <w:rFonts w:ascii="Calibri" w:hAnsi="Calibri"/>
        </w:rPr>
      </w:pPr>
      <w:r w:rsidRPr="00097FC3">
        <w:rPr>
          <w:rFonts w:ascii="Calibri" w:hAnsi="Calibri"/>
        </w:rPr>
        <w:t xml:space="preserve">Milk must be unflavored whole milk for children age 1 and unflavored low-fat (1%) or fat-free milk for </w:t>
      </w:r>
      <w:r>
        <w:rPr>
          <w:rFonts w:ascii="Calibri" w:hAnsi="Calibri"/>
        </w:rPr>
        <w:t xml:space="preserve">preschool </w:t>
      </w:r>
      <w:r w:rsidRPr="00097FC3">
        <w:rPr>
          <w:rFonts w:ascii="Calibri" w:hAnsi="Calibri"/>
        </w:rPr>
        <w:t xml:space="preserve">children </w:t>
      </w:r>
      <w:r>
        <w:rPr>
          <w:rFonts w:ascii="Calibri" w:hAnsi="Calibri"/>
        </w:rPr>
        <w:t xml:space="preserve">2 years and </w:t>
      </w:r>
      <w:r w:rsidRPr="00097FC3">
        <w:rPr>
          <w:rFonts w:ascii="Calibri" w:hAnsi="Calibri"/>
        </w:rPr>
        <w:t>old</w:t>
      </w:r>
      <w:r>
        <w:rPr>
          <w:rFonts w:ascii="Calibri" w:hAnsi="Calibri"/>
        </w:rPr>
        <w:t>er</w:t>
      </w:r>
      <w:r w:rsidRPr="00097FC3">
        <w:rPr>
          <w:rFonts w:ascii="Calibri" w:hAnsi="Calibri"/>
        </w:rPr>
        <w:t>.</w:t>
      </w:r>
    </w:p>
    <w:p w14:paraId="47D58EE8" w14:textId="77777777" w:rsidR="00B87012" w:rsidRPr="005F081A" w:rsidRDefault="00B87012" w:rsidP="00BD1583">
      <w:pPr>
        <w:pStyle w:val="NoSpacing"/>
        <w:ind w:left="900" w:right="216" w:hanging="360"/>
        <w:rPr>
          <w:rFonts w:ascii="Calibri" w:hAnsi="Calibri"/>
        </w:rPr>
      </w:pPr>
    </w:p>
    <w:p w14:paraId="1EAF68B8" w14:textId="77777777" w:rsidR="00F031DB" w:rsidRPr="00380DD7" w:rsidRDefault="00F031DB" w:rsidP="00BD1583">
      <w:pPr>
        <w:pStyle w:val="NoSpacing"/>
        <w:ind w:left="540" w:right="216"/>
        <w:rPr>
          <w:rFonts w:ascii="Calibri" w:hAnsi="Calibri"/>
          <w:b/>
        </w:rPr>
      </w:pPr>
      <w:r w:rsidRPr="005F081A">
        <w:rPr>
          <w:rFonts w:ascii="Calibri" w:hAnsi="Calibri"/>
          <w:b/>
        </w:rPr>
        <w:t>Meat</w:t>
      </w:r>
      <w:r>
        <w:rPr>
          <w:rFonts w:ascii="Calibri" w:hAnsi="Calibri"/>
          <w:b/>
        </w:rPr>
        <w:t>s</w:t>
      </w:r>
      <w:r w:rsidRPr="005F081A">
        <w:rPr>
          <w:rFonts w:ascii="Calibri" w:hAnsi="Calibri"/>
          <w:b/>
        </w:rPr>
        <w:t>/Meat Alternates</w:t>
      </w:r>
    </w:p>
    <w:p w14:paraId="24A77A0E" w14:textId="05E19A38" w:rsidR="00F031DB" w:rsidRPr="00F031DB" w:rsidRDefault="00F031DB" w:rsidP="00BD1583">
      <w:pPr>
        <w:pStyle w:val="NoSpacing"/>
        <w:numPr>
          <w:ilvl w:val="0"/>
          <w:numId w:val="22"/>
        </w:numPr>
        <w:ind w:left="900" w:right="216"/>
        <w:rPr>
          <w:rFonts w:asciiTheme="minorHAnsi" w:hAnsiTheme="minorHAnsi" w:cstheme="minorHAnsi"/>
          <w:bCs/>
        </w:rPr>
      </w:pPr>
      <w:r w:rsidRPr="00F031DB">
        <w:rPr>
          <w:rFonts w:asciiTheme="minorHAnsi" w:hAnsiTheme="minorHAnsi" w:cstheme="minorHAnsi"/>
          <w:bCs/>
        </w:rPr>
        <w:t xml:space="preserve">Yogurt may be plain/unsweetened, flavored/sweetened, but must contain </w:t>
      </w:r>
      <w:r w:rsidRPr="00F031DB">
        <w:rPr>
          <w:rFonts w:asciiTheme="minorHAnsi" w:hAnsiTheme="minorHAnsi" w:cstheme="minorHAnsi"/>
          <w:bCs/>
          <w:u w:val="single"/>
        </w:rPr>
        <w:t>no more</w:t>
      </w:r>
      <w:r w:rsidRPr="00F031DB">
        <w:rPr>
          <w:rFonts w:asciiTheme="minorHAnsi" w:hAnsiTheme="minorHAnsi" w:cstheme="minorHAnsi"/>
          <w:bCs/>
        </w:rPr>
        <w:t xml:space="preserve"> than </w:t>
      </w:r>
      <w:r w:rsidR="004F450F">
        <w:rPr>
          <w:rFonts w:asciiTheme="minorHAnsi" w:hAnsiTheme="minorHAnsi" w:cstheme="minorHAnsi"/>
          <w:bCs/>
        </w:rPr>
        <w:t>12</w:t>
      </w:r>
      <w:r w:rsidR="004F450F" w:rsidRPr="00F031DB">
        <w:rPr>
          <w:rFonts w:asciiTheme="minorHAnsi" w:hAnsiTheme="minorHAnsi" w:cstheme="minorHAnsi"/>
          <w:bCs/>
        </w:rPr>
        <w:t xml:space="preserve"> </w:t>
      </w:r>
      <w:r w:rsidRPr="00F031DB">
        <w:rPr>
          <w:rFonts w:asciiTheme="minorHAnsi" w:hAnsiTheme="minorHAnsi" w:cstheme="minorHAnsi"/>
          <w:bCs/>
        </w:rPr>
        <w:t xml:space="preserve">grams of </w:t>
      </w:r>
      <w:r w:rsidR="004F450F">
        <w:rPr>
          <w:rFonts w:asciiTheme="minorHAnsi" w:hAnsiTheme="minorHAnsi" w:cstheme="minorHAnsi"/>
          <w:bCs/>
        </w:rPr>
        <w:t xml:space="preserve">added </w:t>
      </w:r>
      <w:r w:rsidRPr="00F031DB">
        <w:rPr>
          <w:rFonts w:asciiTheme="minorHAnsi" w:hAnsiTheme="minorHAnsi" w:cstheme="minorHAnsi"/>
          <w:bCs/>
        </w:rPr>
        <w:t>sugar</w:t>
      </w:r>
      <w:r w:rsidR="004F450F">
        <w:rPr>
          <w:rFonts w:asciiTheme="minorHAnsi" w:hAnsiTheme="minorHAnsi" w:cstheme="minorHAnsi"/>
          <w:bCs/>
        </w:rPr>
        <w:t>s</w:t>
      </w:r>
      <w:r w:rsidRPr="00F031DB">
        <w:rPr>
          <w:rFonts w:asciiTheme="minorHAnsi" w:hAnsiTheme="minorHAnsi" w:cstheme="minorHAnsi"/>
          <w:bCs/>
        </w:rPr>
        <w:t xml:space="preserve"> per 6 ounces</w:t>
      </w:r>
      <w:r w:rsidR="003B51EE">
        <w:rPr>
          <w:rFonts w:asciiTheme="minorHAnsi" w:hAnsiTheme="minorHAnsi" w:cstheme="minorHAnsi"/>
          <w:bCs/>
        </w:rPr>
        <w:t xml:space="preserve">, or </w:t>
      </w:r>
      <w:r w:rsidR="004F450F">
        <w:rPr>
          <w:rFonts w:asciiTheme="minorHAnsi" w:hAnsiTheme="minorHAnsi" w:cstheme="minorHAnsi"/>
          <w:bCs/>
        </w:rPr>
        <w:t>8</w:t>
      </w:r>
      <w:r w:rsidR="004F450F" w:rsidRPr="00F031DB">
        <w:rPr>
          <w:rFonts w:asciiTheme="minorHAnsi" w:hAnsiTheme="minorHAnsi" w:cstheme="minorHAnsi"/>
          <w:bCs/>
        </w:rPr>
        <w:t xml:space="preserve"> </w:t>
      </w:r>
      <w:r w:rsidRPr="00F031DB">
        <w:rPr>
          <w:rFonts w:asciiTheme="minorHAnsi" w:hAnsiTheme="minorHAnsi" w:cstheme="minorHAnsi"/>
          <w:bCs/>
        </w:rPr>
        <w:t>grams per 4 oz.</w:t>
      </w:r>
    </w:p>
    <w:p w14:paraId="48023377" w14:textId="76B96D27" w:rsidR="00F031DB" w:rsidRPr="00F031DB" w:rsidRDefault="00F031DB" w:rsidP="00BD1583">
      <w:pPr>
        <w:pStyle w:val="ListParagraph"/>
        <w:numPr>
          <w:ilvl w:val="0"/>
          <w:numId w:val="22"/>
        </w:numPr>
        <w:shd w:val="clear" w:color="auto" w:fill="FFFFFF"/>
        <w:ind w:left="900" w:right="216"/>
        <w:rPr>
          <w:rFonts w:asciiTheme="minorHAnsi" w:hAnsiTheme="minorHAnsi" w:cstheme="minorHAnsi"/>
          <w:color w:val="333333"/>
        </w:rPr>
      </w:pPr>
      <w:bookmarkStart w:id="2" w:name="_Hlk99546252"/>
      <w:r w:rsidRPr="00F031DB">
        <w:rPr>
          <w:rFonts w:asciiTheme="minorHAnsi" w:hAnsiTheme="minorHAnsi" w:cstheme="minorHAnsi"/>
          <w:color w:val="333333"/>
        </w:rPr>
        <w:t>Information about Alternate Protein Products (APP) can be found in 7 CFR Parts 210, 215, 220, 225, and 226 (</w:t>
      </w:r>
      <w:r>
        <w:rPr>
          <w:rFonts w:asciiTheme="minorHAnsi" w:hAnsiTheme="minorHAnsi" w:cstheme="minorHAnsi"/>
          <w:color w:val="333333"/>
        </w:rPr>
        <w:t xml:space="preserve">see </w:t>
      </w:r>
      <w:r w:rsidRPr="00F031DB">
        <w:rPr>
          <w:rFonts w:asciiTheme="minorHAnsi" w:hAnsiTheme="minorHAnsi" w:cstheme="minorHAnsi"/>
          <w:color w:val="333333"/>
        </w:rPr>
        <w:t>Appendix A in 226).</w:t>
      </w:r>
    </w:p>
    <w:bookmarkEnd w:id="2"/>
    <w:p w14:paraId="6A08F374" w14:textId="77777777" w:rsidR="00F031DB" w:rsidRDefault="00F031DB" w:rsidP="00BD1583">
      <w:pPr>
        <w:pStyle w:val="NoSpacing"/>
        <w:ind w:left="900" w:right="216" w:hanging="360"/>
        <w:rPr>
          <w:rFonts w:ascii="Calibri" w:hAnsi="Calibri" w:cs="Arial"/>
          <w:b/>
          <w:bCs/>
        </w:rPr>
      </w:pPr>
    </w:p>
    <w:p w14:paraId="6360B6E3" w14:textId="3DCF7304" w:rsidR="003D41E6" w:rsidRPr="005F081A" w:rsidRDefault="00A91352" w:rsidP="00BD1583">
      <w:pPr>
        <w:pStyle w:val="NoSpacing"/>
        <w:ind w:left="900" w:right="216" w:hanging="360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>Vegetables and Fruits</w:t>
      </w:r>
    </w:p>
    <w:p w14:paraId="10551974" w14:textId="77777777" w:rsidR="003D41E6" w:rsidRPr="005F081A" w:rsidRDefault="003D41E6" w:rsidP="00BD1583">
      <w:pPr>
        <w:pStyle w:val="NoSpacing"/>
        <w:numPr>
          <w:ilvl w:val="0"/>
          <w:numId w:val="22"/>
        </w:numPr>
        <w:ind w:left="900" w:right="216"/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Pasteurized full-strength juice may only be used to meet the fruit or vegetable requirement at </w:t>
      </w:r>
      <w:r w:rsidRPr="005F081A">
        <w:rPr>
          <w:rFonts w:ascii="Calibri" w:hAnsi="Calibri" w:cs="Arial"/>
          <w:u w:val="single"/>
        </w:rPr>
        <w:t>one meal</w:t>
      </w:r>
      <w:r w:rsidRPr="005F081A">
        <w:rPr>
          <w:rFonts w:ascii="Calibri" w:hAnsi="Calibri" w:cs="Arial"/>
        </w:rPr>
        <w:t>, including snack, per day.</w:t>
      </w:r>
    </w:p>
    <w:p w14:paraId="31389960" w14:textId="77777777" w:rsidR="003D41E6" w:rsidRPr="00486FAE" w:rsidRDefault="003D41E6" w:rsidP="00BD1583">
      <w:pPr>
        <w:pStyle w:val="NoSpacing"/>
        <w:ind w:left="900" w:right="216" w:hanging="360"/>
        <w:rPr>
          <w:rFonts w:ascii="Calibri" w:hAnsi="Calibri" w:cs="Arial"/>
          <w:b/>
          <w:bCs/>
        </w:rPr>
      </w:pPr>
    </w:p>
    <w:p w14:paraId="3D3F85C9" w14:textId="77777777" w:rsidR="00BD1583" w:rsidRPr="00380DD7" w:rsidRDefault="00BD1583" w:rsidP="00BD1583">
      <w:pPr>
        <w:pStyle w:val="NoSpacing"/>
        <w:ind w:left="540" w:right="396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Grains</w:t>
      </w:r>
    </w:p>
    <w:p w14:paraId="48FC56F9" w14:textId="77777777" w:rsidR="00BD1583" w:rsidRPr="005F081A" w:rsidRDefault="00BD1583" w:rsidP="00BD1583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 xml:space="preserve">At least </w:t>
      </w:r>
      <w:r w:rsidRPr="005F081A">
        <w:rPr>
          <w:rFonts w:ascii="Calibri" w:hAnsi="Calibri" w:cs="Arial"/>
          <w:bCs/>
          <w:u w:val="single"/>
        </w:rPr>
        <w:t>one</w:t>
      </w:r>
      <w:r w:rsidRPr="001D1E96">
        <w:rPr>
          <w:rFonts w:ascii="Calibri" w:hAnsi="Calibri" w:cs="Arial"/>
          <w:bCs/>
        </w:rPr>
        <w:t xml:space="preserve"> </w:t>
      </w:r>
      <w:r w:rsidRPr="005F081A">
        <w:rPr>
          <w:rFonts w:ascii="Calibri" w:hAnsi="Calibri" w:cs="Arial"/>
          <w:bCs/>
        </w:rPr>
        <w:t xml:space="preserve">serving of grains per day, across all eating occasions, must be </w:t>
      </w:r>
      <w:r w:rsidRPr="00FE6BC0">
        <w:rPr>
          <w:rFonts w:ascii="Calibri" w:hAnsi="Calibri" w:cs="Arial"/>
          <w:bCs/>
          <w:u w:val="single"/>
        </w:rPr>
        <w:t>whole grain</w:t>
      </w:r>
      <w:r>
        <w:rPr>
          <w:rFonts w:ascii="Calibri" w:hAnsi="Calibri" w:cs="Arial"/>
          <w:bCs/>
        </w:rPr>
        <w:t xml:space="preserve"> or </w:t>
      </w:r>
      <w:r w:rsidRPr="005F081A">
        <w:rPr>
          <w:rFonts w:ascii="Calibri" w:hAnsi="Calibri" w:cs="Arial"/>
          <w:bCs/>
          <w:u w:val="single"/>
        </w:rPr>
        <w:t>whole grain</w:t>
      </w:r>
      <w:r>
        <w:rPr>
          <w:rFonts w:ascii="Calibri" w:hAnsi="Calibri" w:cs="Arial"/>
          <w:bCs/>
          <w:u w:val="single"/>
        </w:rPr>
        <w:t xml:space="preserve"> </w:t>
      </w:r>
      <w:r w:rsidRPr="005F081A">
        <w:rPr>
          <w:rFonts w:ascii="Calibri" w:hAnsi="Calibri" w:cs="Arial"/>
          <w:bCs/>
          <w:u w:val="single"/>
        </w:rPr>
        <w:t>rich</w:t>
      </w:r>
      <w:r w:rsidRPr="005F081A">
        <w:rPr>
          <w:rFonts w:ascii="Calibri" w:hAnsi="Calibri" w:cs="Arial"/>
          <w:bCs/>
        </w:rPr>
        <w:t xml:space="preserve">. </w:t>
      </w:r>
    </w:p>
    <w:p w14:paraId="13A157F7" w14:textId="760D3362" w:rsidR="00BD1583" w:rsidRDefault="00BD1583" w:rsidP="00BD1583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>Ready-to-eat b</w:t>
      </w:r>
      <w:r w:rsidRPr="00097FC3">
        <w:rPr>
          <w:rFonts w:ascii="Calibri" w:hAnsi="Calibri" w:cs="Arial"/>
        </w:rPr>
        <w:t xml:space="preserve">reakfast cereals must contain </w:t>
      </w:r>
      <w:r w:rsidRPr="00097FC3">
        <w:rPr>
          <w:rFonts w:ascii="Calibri" w:hAnsi="Calibri" w:cs="Arial"/>
          <w:u w:val="single"/>
        </w:rPr>
        <w:t>no more</w:t>
      </w:r>
      <w:r w:rsidRPr="00097FC3">
        <w:rPr>
          <w:rFonts w:ascii="Calibri" w:hAnsi="Calibri" w:cs="Arial"/>
        </w:rPr>
        <w:t xml:space="preserve"> than </w:t>
      </w:r>
      <w:r>
        <w:rPr>
          <w:rFonts w:ascii="Calibri" w:hAnsi="Calibri" w:cs="Arial"/>
        </w:rPr>
        <w:t xml:space="preserve">6 grams of </w:t>
      </w:r>
      <w:r w:rsidR="004F450F">
        <w:rPr>
          <w:rFonts w:ascii="Calibri" w:hAnsi="Calibri" w:cs="Arial"/>
        </w:rPr>
        <w:t xml:space="preserve">added </w:t>
      </w:r>
      <w:r>
        <w:rPr>
          <w:rFonts w:ascii="Calibri" w:hAnsi="Calibri" w:cs="Arial"/>
        </w:rPr>
        <w:t>sugar</w:t>
      </w:r>
      <w:r w:rsidR="004F450F">
        <w:rPr>
          <w:rFonts w:ascii="Calibri" w:hAnsi="Calibri" w:cs="Arial"/>
        </w:rPr>
        <w:t>s</w:t>
      </w:r>
      <w:r>
        <w:rPr>
          <w:rFonts w:ascii="Calibri" w:hAnsi="Calibri" w:cs="Arial"/>
        </w:rPr>
        <w:t xml:space="preserve"> per dry ounce </w:t>
      </w:r>
      <w:r w:rsidRPr="00380DD7">
        <w:rPr>
          <w:rFonts w:ascii="Calibri" w:hAnsi="Calibri" w:cs="Arial"/>
        </w:rPr>
        <w:t>(21.2 grams of sugar per 100 grams of dry cereal).</w:t>
      </w:r>
    </w:p>
    <w:p w14:paraId="2FB8597A" w14:textId="15F954BF" w:rsidR="00BD1583" w:rsidRPr="00D8405B" w:rsidRDefault="00BD1583" w:rsidP="00BD1583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Grain-based desserts </w:t>
      </w:r>
      <w:r w:rsidRPr="00371CBF">
        <w:rPr>
          <w:rFonts w:ascii="Calibri" w:hAnsi="Calibri" w:cs="Arial"/>
          <w:u w:val="single"/>
        </w:rPr>
        <w:t>do not</w:t>
      </w:r>
      <w:r w:rsidRPr="00371CBF">
        <w:rPr>
          <w:rFonts w:ascii="Calibri" w:hAnsi="Calibri" w:cs="Arial"/>
        </w:rPr>
        <w:t xml:space="preserve"> count towards meeting the grains component for </w:t>
      </w:r>
      <w:r w:rsidRPr="00371CBF">
        <w:rPr>
          <w:rFonts w:ascii="Calibri" w:hAnsi="Calibri" w:cs="Arial"/>
          <w:u w:val="single"/>
        </w:rPr>
        <w:t>any</w:t>
      </w:r>
      <w:r w:rsidRPr="003D7721">
        <w:rPr>
          <w:rFonts w:ascii="Calibri" w:hAnsi="Calibri" w:cs="Arial"/>
        </w:rPr>
        <w:t xml:space="preserve"> </w:t>
      </w:r>
      <w:r w:rsidRPr="00371CBF">
        <w:rPr>
          <w:rFonts w:ascii="Calibri" w:hAnsi="Calibri" w:cs="Arial"/>
        </w:rPr>
        <w:t xml:space="preserve">preschool meal or snack. </w:t>
      </w:r>
      <w:r w:rsidRPr="00887813">
        <w:rPr>
          <w:rFonts w:ascii="Calibri" w:hAnsi="Calibri" w:cs="Arial"/>
        </w:rPr>
        <w:t>This means that the following</w:t>
      </w:r>
      <w:r w:rsidRPr="00887813">
        <w:rPr>
          <w:rFonts w:ascii="Calibri" w:hAnsi="Calibri" w:cs="Arial"/>
          <w:i/>
          <w:iCs/>
        </w:rPr>
        <w:t xml:space="preserve"> </w:t>
      </w:r>
      <w:r w:rsidRPr="00887813">
        <w:rPr>
          <w:rFonts w:ascii="Calibri" w:hAnsi="Calibri" w:cs="Arial"/>
          <w:iCs/>
        </w:rPr>
        <w:t xml:space="preserve">are </w:t>
      </w:r>
      <w:r w:rsidRPr="00887813">
        <w:rPr>
          <w:rFonts w:ascii="Calibri" w:hAnsi="Calibri" w:cs="Arial"/>
          <w:iCs/>
          <w:u w:val="single"/>
        </w:rPr>
        <w:t>not allowed</w:t>
      </w:r>
      <w:r w:rsidRPr="00887813">
        <w:rPr>
          <w:rFonts w:ascii="Calibri" w:hAnsi="Calibri" w:cs="Arial"/>
          <w:iCs/>
        </w:rPr>
        <w:t xml:space="preserve"> in a reimbursable </w:t>
      </w:r>
      <w:r>
        <w:rPr>
          <w:rFonts w:ascii="Calibri" w:hAnsi="Calibri" w:cs="Arial"/>
          <w:iCs/>
        </w:rPr>
        <w:t>snack:</w:t>
      </w:r>
    </w:p>
    <w:p w14:paraId="4E4D6061" w14:textId="77777777" w:rsidR="00BD1583" w:rsidRPr="00D8405B" w:rsidRDefault="00BD1583" w:rsidP="00BD1583">
      <w:pPr>
        <w:pStyle w:val="NoSpacing"/>
        <w:ind w:left="900" w:right="396"/>
        <w:rPr>
          <w:rFonts w:ascii="Calibri" w:hAnsi="Calibri" w:cs="Arial"/>
        </w:rPr>
      </w:pPr>
    </w:p>
    <w:p w14:paraId="097758E3" w14:textId="77777777" w:rsidR="00BD1583" w:rsidRPr="00D8405B" w:rsidRDefault="00BD1583" w:rsidP="00BD1583">
      <w:pPr>
        <w:pStyle w:val="NoSpacing"/>
        <w:numPr>
          <w:ilvl w:val="0"/>
          <w:numId w:val="31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pie crust </w:t>
      </w:r>
      <w:r w:rsidRPr="00D8405B">
        <w:rPr>
          <w:rFonts w:ascii="Calibri" w:hAnsi="Calibri" w:cs="Arial"/>
          <w:i/>
          <w:iCs/>
        </w:rPr>
        <w:t>(dessert pies, cobbler, fruit turnovers)</w:t>
      </w:r>
      <w:r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  <w:iCs/>
        </w:rPr>
        <w:t xml:space="preserve">Doughnuts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4299A24E" w14:textId="77777777" w:rsidR="00BD1583" w:rsidRDefault="00BD1583" w:rsidP="00BD1583">
      <w:pPr>
        <w:pStyle w:val="NoSpacing"/>
        <w:numPr>
          <w:ilvl w:val="0"/>
          <w:numId w:val="31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rolls </w:t>
      </w:r>
      <w:r w:rsidRPr="00D8405B">
        <w:rPr>
          <w:rFonts w:ascii="Calibri" w:hAnsi="Calibri" w:cs="Arial"/>
          <w:i/>
          <w:iCs/>
        </w:rPr>
        <w:t>(frosted and unfrosted)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>Toaster</w:t>
      </w:r>
      <w:r w:rsidRPr="00D8405B">
        <w:rPr>
          <w:rFonts w:ascii="Calibri" w:hAnsi="Calibri" w:cs="Arial"/>
          <w:iCs/>
        </w:rPr>
        <w:t xml:space="preserve"> </w:t>
      </w:r>
      <w:r w:rsidRPr="00D8405B">
        <w:rPr>
          <w:rFonts w:ascii="Calibri" w:hAnsi="Calibri" w:cs="Arial"/>
        </w:rPr>
        <w:t xml:space="preserve">pastries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51E8A07E" w14:textId="51CD20F3" w:rsidR="003D41E6" w:rsidRPr="001B1FB1" w:rsidRDefault="00BD1583" w:rsidP="003B51EE">
      <w:pPr>
        <w:pStyle w:val="NoSpacing"/>
        <w:numPr>
          <w:ilvl w:val="0"/>
          <w:numId w:val="31"/>
        </w:numPr>
        <w:ind w:right="396"/>
      </w:pPr>
      <w:r w:rsidRPr="00D8405B">
        <w:rPr>
          <w:rFonts w:ascii="Calibri" w:hAnsi="Calibri" w:cs="Arial"/>
          <w:iCs/>
        </w:rPr>
        <w:t>G</w:t>
      </w:r>
      <w:r w:rsidRPr="00D8405B">
        <w:rPr>
          <w:rFonts w:ascii="Calibri" w:hAnsi="Calibri" w:cs="Arial"/>
        </w:rPr>
        <w:t xml:space="preserve">ranola bars </w:t>
      </w:r>
      <w:r w:rsidRPr="00D8405B">
        <w:rPr>
          <w:rFonts w:ascii="Calibri" w:hAnsi="Calibri" w:cs="Arial"/>
          <w:i/>
          <w:iCs/>
        </w:rPr>
        <w:t>(plain or with add-ins)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 xml:space="preserve">Cookies, </w:t>
      </w:r>
      <w:r>
        <w:rPr>
          <w:rFonts w:ascii="Calibri" w:hAnsi="Calibri" w:cs="Arial"/>
        </w:rPr>
        <w:t>cup</w:t>
      </w:r>
      <w:r w:rsidRPr="00D8405B">
        <w:rPr>
          <w:rFonts w:ascii="Calibri" w:hAnsi="Calibri" w:cs="Arial"/>
        </w:rPr>
        <w:t>cakes and brownies</w:t>
      </w:r>
    </w:p>
    <w:p w14:paraId="5FA4DC1E" w14:textId="77777777" w:rsidR="00AD2106" w:rsidRDefault="003C4B63" w:rsidP="00616DC4">
      <w:pPr>
        <w:pStyle w:val="Default"/>
        <w:ind w:left="720"/>
      </w:pPr>
      <w:r>
        <w:br w:type="column"/>
      </w:r>
    </w:p>
    <w:tbl>
      <w:tblPr>
        <w:tblW w:w="14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5400"/>
        <w:gridCol w:w="5130"/>
        <w:gridCol w:w="2070"/>
      </w:tblGrid>
      <w:tr w:rsidR="0014777F" w:rsidRPr="00375308" w14:paraId="506AB90F" w14:textId="77777777" w:rsidTr="0092292D">
        <w:trPr>
          <w:trHeight w:val="270"/>
        </w:trPr>
        <w:tc>
          <w:tcPr>
            <w:tcW w:w="2335" w:type="dxa"/>
            <w:shd w:val="clear" w:color="auto" w:fill="D9D9D9"/>
            <w:vAlign w:val="center"/>
          </w:tcPr>
          <w:p w14:paraId="529D4590" w14:textId="77777777" w:rsidR="0014777F" w:rsidRPr="00375308" w:rsidRDefault="001A646B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t>Sponsor #</w:t>
            </w:r>
          </w:p>
        </w:tc>
        <w:tc>
          <w:tcPr>
            <w:tcW w:w="5400" w:type="dxa"/>
            <w:shd w:val="clear" w:color="auto" w:fill="D9D9D9"/>
            <w:vAlign w:val="center"/>
          </w:tcPr>
          <w:p w14:paraId="768276E8" w14:textId="77777777" w:rsidR="0014777F" w:rsidRPr="00375308" w:rsidRDefault="001E7A4E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t>Sponsor</w:t>
            </w:r>
          </w:p>
        </w:tc>
        <w:tc>
          <w:tcPr>
            <w:tcW w:w="5130" w:type="dxa"/>
            <w:shd w:val="clear" w:color="auto" w:fill="D9D9D9"/>
            <w:vAlign w:val="center"/>
          </w:tcPr>
          <w:p w14:paraId="06189B12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2070" w:type="dxa"/>
            <w:shd w:val="clear" w:color="auto" w:fill="D9D9D9"/>
            <w:vAlign w:val="center"/>
          </w:tcPr>
          <w:p w14:paraId="7901AD85" w14:textId="39AF2BA6" w:rsidR="0014777F" w:rsidRPr="00375308" w:rsidRDefault="0092292D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*</w:t>
            </w:r>
            <w:r w:rsidR="00B87012">
              <w:rPr>
                <w:rFonts w:ascii="Calibri" w:hAnsi="Calibri"/>
                <w:b/>
              </w:rPr>
              <w:t>Age</w:t>
            </w:r>
            <w:r w:rsidR="00D45D75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14:paraId="144B94EE" w14:textId="77777777" w:rsidTr="0092292D">
        <w:trPr>
          <w:trHeight w:val="377"/>
        </w:trPr>
        <w:tc>
          <w:tcPr>
            <w:tcW w:w="2335" w:type="dxa"/>
            <w:shd w:val="clear" w:color="auto" w:fill="auto"/>
            <w:vAlign w:val="center"/>
          </w:tcPr>
          <w:p w14:paraId="294A441A" w14:textId="77777777" w:rsidR="0014777F" w:rsidRPr="007C5449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  <w:vAlign w:val="center"/>
          </w:tcPr>
          <w:p w14:paraId="21235025" w14:textId="77777777" w:rsidR="0014777F" w:rsidRPr="007C5449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30" w:type="dxa"/>
            <w:shd w:val="clear" w:color="auto" w:fill="auto"/>
            <w:vAlign w:val="center"/>
          </w:tcPr>
          <w:p w14:paraId="62C665D8" w14:textId="77777777" w:rsidR="0014777F" w:rsidRPr="007C5449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03DF777" w14:textId="7299046E" w:rsidR="0014777F" w:rsidRPr="007C5449" w:rsidRDefault="00BD1583" w:rsidP="007C544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1-2</w:t>
            </w:r>
            <w:r>
              <w:rPr>
                <w:rFonts w:ascii="Calibri" w:hAnsi="Calibri"/>
              </w:rPr>
              <w:t xml:space="preserve">   </w:t>
            </w:r>
            <w:r w:rsidRPr="002F6CAB">
              <w:rPr>
                <w:rFonts w:ascii="Calibri" w:hAnsi="Calibri"/>
              </w:rPr>
              <w:t xml:space="preserve"> </w:t>
            </w:r>
            <w:r w:rsidRPr="002F6CAB">
              <w:rPr>
                <w:rFonts w:ascii="Calibri" w:hAnsi="Calibri"/>
              </w:rPr>
              <w:sym w:font="Symbol" w:char="F0FF"/>
            </w:r>
            <w:r w:rsidRPr="002F6CAB">
              <w:rPr>
                <w:rFonts w:ascii="Calibri" w:hAnsi="Calibri"/>
              </w:rPr>
              <w:t xml:space="preserve"> 3-5</w:t>
            </w:r>
          </w:p>
        </w:tc>
      </w:tr>
    </w:tbl>
    <w:p w14:paraId="329D3C50" w14:textId="77777777"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2232"/>
        <w:gridCol w:w="2178"/>
        <w:gridCol w:w="2142"/>
        <w:gridCol w:w="2088"/>
        <w:gridCol w:w="2232"/>
        <w:gridCol w:w="2070"/>
      </w:tblGrid>
      <w:tr w:rsidR="00AD2106" w:rsidRPr="004E7B78" w14:paraId="3823FBD3" w14:textId="77777777" w:rsidTr="007B74B9">
        <w:trPr>
          <w:gridAfter w:val="5"/>
          <w:wAfter w:w="10710" w:type="dxa"/>
          <w:trHeight w:val="329"/>
        </w:trPr>
        <w:tc>
          <w:tcPr>
            <w:tcW w:w="4302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14:paraId="551F9856" w14:textId="77777777" w:rsidR="00AD2106" w:rsidRPr="0014777F" w:rsidRDefault="00AD2106" w:rsidP="007B74B9">
            <w:pPr>
              <w:rPr>
                <w:rFonts w:ascii="Calibri" w:hAnsi="Calibri"/>
                <w:sz w:val="4"/>
                <w:szCs w:val="28"/>
              </w:rPr>
            </w:pPr>
          </w:p>
        </w:tc>
      </w:tr>
      <w:tr w:rsidR="0092292D" w:rsidRPr="004E7B78" w14:paraId="70A9172C" w14:textId="77777777" w:rsidTr="0092292D">
        <w:trPr>
          <w:trHeight w:val="452"/>
        </w:trPr>
        <w:tc>
          <w:tcPr>
            <w:tcW w:w="207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75D55418" w14:textId="37FE8410" w:rsidR="0092292D" w:rsidRPr="001C3A0D" w:rsidRDefault="0092292D" w:rsidP="009229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  <w:r>
              <w:rPr>
                <w:rFonts w:ascii="Calibri" w:hAnsi="Calibri"/>
                <w:b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7E6CB585" w14:textId="102A582C" w:rsidR="0092292D" w:rsidRPr="001C3A0D" w:rsidRDefault="0092292D" w:rsidP="009229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 xml:space="preserve">*AGE-BASED PORTIONS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2B7C9F43" w14:textId="77777777" w:rsidR="0092292D" w:rsidRPr="00AD2106" w:rsidRDefault="0092292D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142" w:type="dxa"/>
            <w:shd w:val="clear" w:color="auto" w:fill="D9D9D9"/>
            <w:vAlign w:val="center"/>
          </w:tcPr>
          <w:p w14:paraId="66F68F33" w14:textId="77777777" w:rsidR="0092292D" w:rsidRPr="00AD2106" w:rsidRDefault="0092292D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088" w:type="dxa"/>
            <w:shd w:val="clear" w:color="auto" w:fill="D9D9D9"/>
            <w:vAlign w:val="center"/>
          </w:tcPr>
          <w:p w14:paraId="1BE08AC5" w14:textId="77777777" w:rsidR="0092292D" w:rsidRPr="00AD2106" w:rsidRDefault="0092292D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232" w:type="dxa"/>
            <w:shd w:val="clear" w:color="auto" w:fill="D9D9D9"/>
            <w:vAlign w:val="center"/>
          </w:tcPr>
          <w:p w14:paraId="103868FB" w14:textId="77777777" w:rsidR="0092292D" w:rsidRPr="00AD2106" w:rsidRDefault="0092292D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2070" w:type="dxa"/>
            <w:shd w:val="clear" w:color="auto" w:fill="D9D9D9"/>
            <w:vAlign w:val="center"/>
          </w:tcPr>
          <w:p w14:paraId="5F202E9D" w14:textId="77777777" w:rsidR="0092292D" w:rsidRPr="00AD2106" w:rsidRDefault="0092292D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446D43" w:rsidRPr="004E7B78" w14:paraId="06CE366E" w14:textId="77777777" w:rsidTr="0092292D">
        <w:trPr>
          <w:trHeight w:val="452"/>
        </w:trPr>
        <w:tc>
          <w:tcPr>
            <w:tcW w:w="2070" w:type="dxa"/>
            <w:vMerge w:val="restart"/>
            <w:shd w:val="clear" w:color="auto" w:fill="FFFFFF"/>
            <w:vAlign w:val="center"/>
          </w:tcPr>
          <w:p w14:paraId="4AB48A76" w14:textId="77777777" w:rsidR="007B74B9" w:rsidRDefault="007B74B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Milk</w:t>
            </w:r>
          </w:p>
          <w:p w14:paraId="0B30AE88" w14:textId="379A80AA" w:rsidR="00446D43" w:rsidRPr="00560A4A" w:rsidRDefault="00BD1583" w:rsidP="007B74B9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>(If planned)</w:t>
            </w: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65A44CD4" w14:textId="77777777" w:rsidR="00446D43" w:rsidRPr="00AD2106" w:rsidRDefault="00446D43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6B244E69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DEEAF6"/>
            <w:vAlign w:val="center"/>
          </w:tcPr>
          <w:p w14:paraId="6AE0F379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DEEAF6"/>
            <w:vAlign w:val="center"/>
          </w:tcPr>
          <w:p w14:paraId="52E9675C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DEEAF6"/>
            <w:vAlign w:val="center"/>
          </w:tcPr>
          <w:p w14:paraId="5F2F1EBE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2DBB5590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74B9" w:rsidRPr="004E7B78" w14:paraId="21AE8AE0" w14:textId="77777777" w:rsidTr="0092292D">
        <w:trPr>
          <w:trHeight w:val="452"/>
        </w:trPr>
        <w:tc>
          <w:tcPr>
            <w:tcW w:w="2070" w:type="dxa"/>
            <w:vMerge/>
            <w:shd w:val="clear" w:color="auto" w:fill="FFFFFF"/>
            <w:vAlign w:val="center"/>
          </w:tcPr>
          <w:p w14:paraId="300AC785" w14:textId="77777777" w:rsidR="007B74B9" w:rsidRPr="00AD2106" w:rsidRDefault="007B74B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894FD94" w14:textId="77777777" w:rsidR="007B74B9" w:rsidRPr="00AD2106" w:rsidRDefault="007B74B9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7C5449">
              <w:rPr>
                <w:rFonts w:ascii="Calibri" w:hAnsi="Calibri"/>
                <w:sz w:val="22"/>
                <w:szCs w:val="22"/>
              </w:rPr>
              <w:t>in fl. oz.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6D0DC72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14:paraId="45A5FEC5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auto"/>
            <w:vAlign w:val="center"/>
          </w:tcPr>
          <w:p w14:paraId="0C2BA110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00CE9FF5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1DB35E0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74B9" w:rsidRPr="004E7B78" w14:paraId="42E9AF2D" w14:textId="77777777" w:rsidTr="0092292D">
        <w:trPr>
          <w:trHeight w:val="452"/>
        </w:trPr>
        <w:tc>
          <w:tcPr>
            <w:tcW w:w="2070" w:type="dxa"/>
            <w:vMerge w:val="restart"/>
            <w:shd w:val="clear" w:color="auto" w:fill="FFFFFF"/>
            <w:vAlign w:val="center"/>
          </w:tcPr>
          <w:p w14:paraId="1E7A89DD" w14:textId="5AEB3B47" w:rsidR="007B74B9" w:rsidRDefault="007B74B9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Meat</w:t>
            </w:r>
            <w:r w:rsidR="00BD1583">
              <w:rPr>
                <w:rFonts w:ascii="Calibri" w:hAnsi="Calibri"/>
                <w:b/>
                <w:szCs w:val="20"/>
              </w:rPr>
              <w:t>s</w:t>
            </w:r>
            <w:r w:rsidRPr="00AD2106">
              <w:rPr>
                <w:rFonts w:ascii="Calibri" w:hAnsi="Calibri"/>
                <w:b/>
                <w:szCs w:val="20"/>
              </w:rPr>
              <w:t>/Meat Alternate</w:t>
            </w:r>
            <w:r w:rsidR="00066001">
              <w:rPr>
                <w:rFonts w:ascii="Calibri" w:hAnsi="Calibri"/>
                <w:b/>
                <w:szCs w:val="20"/>
              </w:rPr>
              <w:t>s</w:t>
            </w:r>
          </w:p>
          <w:p w14:paraId="5E07A49F" w14:textId="16F0143B" w:rsidR="007B74B9" w:rsidRPr="0092292D" w:rsidRDefault="00BD1583" w:rsidP="0092292D">
            <w:pPr>
              <w:jc w:val="center"/>
              <w:rPr>
                <w:rFonts w:ascii="Calibri" w:hAnsi="Calibri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>(If planned)</w:t>
            </w: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66435096" w14:textId="77777777" w:rsidR="007B74B9" w:rsidRPr="00AD2106" w:rsidRDefault="007B74B9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3F7768C1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DEEAF6"/>
            <w:vAlign w:val="center"/>
          </w:tcPr>
          <w:p w14:paraId="62FA7AEB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DEEAF6"/>
            <w:vAlign w:val="center"/>
          </w:tcPr>
          <w:p w14:paraId="3E4A7C29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DEEAF6"/>
            <w:vAlign w:val="center"/>
          </w:tcPr>
          <w:p w14:paraId="4A8A1539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2E5D0DDD" w14:textId="77777777" w:rsidR="007B74B9" w:rsidRPr="00BD1583" w:rsidRDefault="007B74B9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3868818B" w14:textId="77777777" w:rsidTr="0092292D">
        <w:trPr>
          <w:trHeight w:val="602"/>
        </w:trPr>
        <w:tc>
          <w:tcPr>
            <w:tcW w:w="2070" w:type="dxa"/>
            <w:vMerge/>
            <w:shd w:val="clear" w:color="auto" w:fill="FFFFFF"/>
            <w:vAlign w:val="center"/>
          </w:tcPr>
          <w:p w14:paraId="19F22DA9" w14:textId="77777777" w:rsidR="00446D43" w:rsidRPr="00B33982" w:rsidRDefault="00446D43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ACE7DD7" w14:textId="77777777" w:rsidR="00446D43" w:rsidRPr="00AD2106" w:rsidRDefault="00446D43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EBE8BF4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FFFFFF"/>
            <w:vAlign w:val="center"/>
          </w:tcPr>
          <w:p w14:paraId="4F0BEA61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FFFFFF"/>
            <w:vAlign w:val="center"/>
          </w:tcPr>
          <w:p w14:paraId="172B63CE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76A0A422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0BC5A570" w14:textId="77777777" w:rsidR="00446D43" w:rsidRPr="00BD1583" w:rsidRDefault="00446D43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050C" w:rsidRPr="004E7B78" w14:paraId="736D551F" w14:textId="77777777" w:rsidTr="0092292D">
        <w:trPr>
          <w:trHeight w:val="533"/>
        </w:trPr>
        <w:tc>
          <w:tcPr>
            <w:tcW w:w="2070" w:type="dxa"/>
            <w:vMerge w:val="restart"/>
            <w:shd w:val="clear" w:color="auto" w:fill="FFFFFF"/>
            <w:vAlign w:val="center"/>
          </w:tcPr>
          <w:p w14:paraId="69EEA372" w14:textId="77777777" w:rsidR="0061050C" w:rsidRDefault="0061050C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>Vegetables</w:t>
            </w:r>
          </w:p>
          <w:p w14:paraId="1C3E92C1" w14:textId="3E6BFB65" w:rsidR="00BD1583" w:rsidRPr="00B33982" w:rsidRDefault="00BD1583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>(If planned)</w:t>
            </w: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790C71D" w14:textId="77777777"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78336492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DEEAF6"/>
            <w:vAlign w:val="center"/>
          </w:tcPr>
          <w:p w14:paraId="66A6285A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DEEAF6"/>
            <w:vAlign w:val="center"/>
          </w:tcPr>
          <w:p w14:paraId="0F66F384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DEEAF6"/>
            <w:vAlign w:val="center"/>
          </w:tcPr>
          <w:p w14:paraId="7B98DB3A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321F3CD4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050C" w:rsidRPr="004E7B78" w14:paraId="69EA6EEF" w14:textId="77777777" w:rsidTr="0092292D">
        <w:trPr>
          <w:trHeight w:val="533"/>
        </w:trPr>
        <w:tc>
          <w:tcPr>
            <w:tcW w:w="2070" w:type="dxa"/>
            <w:vMerge/>
            <w:shd w:val="clear" w:color="auto" w:fill="FFFFFF"/>
            <w:vAlign w:val="center"/>
          </w:tcPr>
          <w:p w14:paraId="44678ABC" w14:textId="77777777" w:rsidR="0061050C" w:rsidRPr="00B33982" w:rsidRDefault="0061050C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3422D88" w14:textId="77777777"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7B74B9">
              <w:rPr>
                <w:rFonts w:ascii="Calibri" w:hAnsi="Calibri"/>
                <w:sz w:val="22"/>
                <w:szCs w:val="22"/>
              </w:rPr>
              <w:t>in cups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CD98F14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FFFFFF"/>
            <w:vAlign w:val="center"/>
          </w:tcPr>
          <w:p w14:paraId="3152AF7C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FFFFFF"/>
            <w:vAlign w:val="center"/>
          </w:tcPr>
          <w:p w14:paraId="4C22EAE2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7299BAD6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0EA1A2AD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050C" w:rsidRPr="004E7B78" w14:paraId="0FB76719" w14:textId="77777777" w:rsidTr="0092292D">
        <w:trPr>
          <w:trHeight w:val="533"/>
        </w:trPr>
        <w:tc>
          <w:tcPr>
            <w:tcW w:w="2070" w:type="dxa"/>
            <w:vMerge w:val="restart"/>
            <w:shd w:val="clear" w:color="auto" w:fill="FFFFFF"/>
            <w:vAlign w:val="center"/>
          </w:tcPr>
          <w:p w14:paraId="045BFFAA" w14:textId="2040D4CD" w:rsidR="0061050C" w:rsidRDefault="0061050C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>Fruits</w:t>
            </w:r>
          </w:p>
          <w:p w14:paraId="586BD866" w14:textId="4EA300D8" w:rsidR="0061050C" w:rsidRPr="0092292D" w:rsidRDefault="00BD1583" w:rsidP="0092292D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>(If planned)</w:t>
            </w: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3C59B15F" w14:textId="77777777"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57F66E10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DEEAF6"/>
            <w:vAlign w:val="center"/>
          </w:tcPr>
          <w:p w14:paraId="23E952E0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DEEAF6"/>
            <w:vAlign w:val="center"/>
          </w:tcPr>
          <w:p w14:paraId="491D26E7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DEEAF6"/>
            <w:vAlign w:val="center"/>
          </w:tcPr>
          <w:p w14:paraId="7E6A495A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4E8CEEF1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050C" w:rsidRPr="004E7B78" w14:paraId="39FB894C" w14:textId="77777777" w:rsidTr="0092292D">
        <w:trPr>
          <w:trHeight w:val="533"/>
        </w:trPr>
        <w:tc>
          <w:tcPr>
            <w:tcW w:w="2070" w:type="dxa"/>
            <w:vMerge/>
            <w:shd w:val="clear" w:color="auto" w:fill="FFFFFF"/>
            <w:vAlign w:val="center"/>
          </w:tcPr>
          <w:p w14:paraId="09FAF1DE" w14:textId="77777777" w:rsidR="0061050C" w:rsidRPr="00B33982" w:rsidRDefault="0061050C" w:rsidP="007B74B9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B1D8592" w14:textId="77777777"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7B74B9">
              <w:rPr>
                <w:rFonts w:ascii="Calibri" w:hAnsi="Calibri"/>
                <w:sz w:val="22"/>
                <w:szCs w:val="22"/>
              </w:rPr>
              <w:t>in cups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69A2D86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FFFFFF"/>
            <w:vAlign w:val="center"/>
          </w:tcPr>
          <w:p w14:paraId="53D12E58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FFFFFF"/>
            <w:vAlign w:val="center"/>
          </w:tcPr>
          <w:p w14:paraId="1AEBB672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5FC2EA09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53994511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050C" w:rsidRPr="004E7B78" w14:paraId="7E0AA0A8" w14:textId="77777777" w:rsidTr="0092292D">
        <w:trPr>
          <w:trHeight w:val="533"/>
        </w:trPr>
        <w:tc>
          <w:tcPr>
            <w:tcW w:w="2070" w:type="dxa"/>
            <w:vMerge w:val="restart"/>
            <w:shd w:val="clear" w:color="auto" w:fill="FFFFFF"/>
            <w:vAlign w:val="center"/>
          </w:tcPr>
          <w:p w14:paraId="7E3BE055" w14:textId="7BF00E19" w:rsidR="0061050C" w:rsidRDefault="0061050C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Grains</w:t>
            </w:r>
          </w:p>
          <w:p w14:paraId="37507214" w14:textId="0476A5A2" w:rsidR="0061050C" w:rsidRPr="0092292D" w:rsidRDefault="00BD1583" w:rsidP="0092292D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>(If planned)</w:t>
            </w: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435310D" w14:textId="77777777"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27A773A6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DEEAF6"/>
            <w:vAlign w:val="center"/>
          </w:tcPr>
          <w:p w14:paraId="5E0C7C6C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DEEAF6"/>
            <w:vAlign w:val="center"/>
          </w:tcPr>
          <w:p w14:paraId="200E2243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DEEAF6"/>
            <w:vAlign w:val="center"/>
          </w:tcPr>
          <w:p w14:paraId="594534D0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4F07EC8C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050C" w:rsidRPr="004E7B78" w14:paraId="15A70D4C" w14:textId="77777777" w:rsidTr="0092292D">
        <w:trPr>
          <w:trHeight w:val="533"/>
        </w:trPr>
        <w:tc>
          <w:tcPr>
            <w:tcW w:w="2070" w:type="dxa"/>
            <w:vMerge/>
            <w:shd w:val="clear" w:color="auto" w:fill="FFFFFF"/>
            <w:vAlign w:val="center"/>
          </w:tcPr>
          <w:p w14:paraId="78C23926" w14:textId="77777777" w:rsidR="0061050C" w:rsidRPr="004E7B78" w:rsidRDefault="0061050C" w:rsidP="007B74B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E176B34" w14:textId="77777777" w:rsidR="0061050C" w:rsidRPr="00AD2106" w:rsidRDefault="0061050C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378823A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FFFFFF"/>
            <w:vAlign w:val="center"/>
          </w:tcPr>
          <w:p w14:paraId="7128F130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FFFFFF"/>
            <w:vAlign w:val="center"/>
          </w:tcPr>
          <w:p w14:paraId="4AB9C409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53A26203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1796F7A4" w14:textId="77777777" w:rsidR="0061050C" w:rsidRPr="00BD1583" w:rsidRDefault="0061050C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0E67" w:rsidRPr="004E7B78" w14:paraId="07D44656" w14:textId="77777777" w:rsidTr="0092292D">
        <w:trPr>
          <w:trHeight w:val="533"/>
        </w:trPr>
        <w:tc>
          <w:tcPr>
            <w:tcW w:w="2070" w:type="dxa"/>
            <w:vMerge w:val="restart"/>
            <w:shd w:val="clear" w:color="auto" w:fill="FFFFFF"/>
            <w:vAlign w:val="center"/>
          </w:tcPr>
          <w:p w14:paraId="44B5D15C" w14:textId="77777777" w:rsidR="00910E67" w:rsidRPr="00AD2106" w:rsidRDefault="00910E67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Other Foods/</w:t>
            </w:r>
          </w:p>
          <w:p w14:paraId="0E2D8B78" w14:textId="77777777" w:rsidR="00910E67" w:rsidRDefault="00910E67" w:rsidP="007B74B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Condiments</w:t>
            </w:r>
          </w:p>
          <w:p w14:paraId="7A7ECF79" w14:textId="504E84EA" w:rsidR="00910E67" w:rsidRPr="007C5449" w:rsidRDefault="00910E67" w:rsidP="007C544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BD1583"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6DEA57EE" w14:textId="77777777" w:rsidR="00910E67" w:rsidRPr="00AD2106" w:rsidRDefault="00910E67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Item 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523C32C8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DEEAF6"/>
            <w:vAlign w:val="center"/>
          </w:tcPr>
          <w:p w14:paraId="6A74FD18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DEEAF6"/>
            <w:vAlign w:val="center"/>
          </w:tcPr>
          <w:p w14:paraId="251E64C7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DEEAF6"/>
            <w:vAlign w:val="center"/>
          </w:tcPr>
          <w:p w14:paraId="1A0CDEB7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14:paraId="7AC8E3B3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0E67" w:rsidRPr="004E7B78" w14:paraId="55AFC0C7" w14:textId="77777777" w:rsidTr="0092292D">
        <w:trPr>
          <w:trHeight w:val="518"/>
        </w:trPr>
        <w:tc>
          <w:tcPr>
            <w:tcW w:w="2070" w:type="dxa"/>
            <w:vMerge/>
            <w:shd w:val="clear" w:color="auto" w:fill="FFFFFF"/>
            <w:vAlign w:val="center"/>
          </w:tcPr>
          <w:p w14:paraId="759B11E7" w14:textId="77777777" w:rsidR="00910E67" w:rsidRPr="004E7B78" w:rsidRDefault="00910E67" w:rsidP="007B74B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32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90AC1C1" w14:textId="77777777" w:rsidR="00910E67" w:rsidRPr="00AD2106" w:rsidRDefault="00910E67" w:rsidP="007B74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178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0CB7E641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FFFFFF"/>
            <w:vAlign w:val="center"/>
          </w:tcPr>
          <w:p w14:paraId="0608F6A0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FFFFFF"/>
            <w:vAlign w:val="center"/>
          </w:tcPr>
          <w:p w14:paraId="20EA15A5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4F4D1349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14:paraId="5AE9C823" w14:textId="77777777" w:rsidR="00910E67" w:rsidRPr="00BD1583" w:rsidRDefault="00910E67" w:rsidP="00BD15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28378DE" w14:textId="77777777" w:rsidR="00383157" w:rsidRDefault="00E62F64" w:rsidP="00383157">
      <w:r>
        <w:rPr>
          <w:rFonts w:ascii="Calibri" w:hAnsi="Calibri"/>
          <w:noProof/>
        </w:rPr>
        <mc:AlternateContent>
          <mc:Choice Requires="wps">
            <w:drawing>
              <wp:inline distT="0" distB="0" distL="0" distR="0" wp14:anchorId="37F9DEFC" wp14:editId="337EC8DB">
                <wp:extent cx="9502384" cy="794824"/>
                <wp:effectExtent l="0" t="0" r="22860" b="24765"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2384" cy="794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3527A" w14:textId="77777777" w:rsidR="007C5449" w:rsidRPr="00993EC7" w:rsidRDefault="007C5449" w:rsidP="007C5449">
                            <w:pPr>
                              <w:rPr>
                                <w:rFonts w:ascii="Calibri" w:hAnsi="Calibri"/>
                                <w:sz w:val="22"/>
                                <w:szCs w:val="20"/>
                              </w:rPr>
                            </w:pPr>
                            <w:r w:rsidRPr="00993EC7">
                              <w:rPr>
                                <w:rFonts w:ascii="Calibri" w:hAnsi="Calibri"/>
                                <w:sz w:val="22"/>
                                <w:szCs w:val="20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F9DEF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748.2pt;height:6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TJ7FQIAACsEAAAOAAAAZHJzL2Uyb0RvYy54bWysU9uO2yAQfa/Uf0C8N3Zcp5tYcVbbbFNV&#10;2l6kbT8AY2yjYoYCib39+g7Ym01vL1V5QAwznJk5c9hej70iJ2GdBF3S5SKlRGgOtdRtSb98PrxY&#10;U+I80zVToEVJH4Sj17vnz7aDKUQGHahaWIIg2hWDKWnnvSmSxPFO9MwtwAiNzgZszzyatk1qywZE&#10;71WSpemrZABbGwtcOIe3t5OT7iJ+0wjuPzaNE56okmJtPu427lXYk92WFa1lppN8LoP9QxU9kxqT&#10;nqFumWfkaOVvUL3kFhw0fsGhT6BpJBexB+xmmf7SzX3HjIi9IDnOnGly/w+Wfzjdm0+W+PE1jDjA&#10;2IQzd8C/OqJh3zHdihtrYegEqzHxMlCWDMYV89NAtStcAKmG91DjkNnRQwQaG9sHVrBPgug4gIcz&#10;6WL0hOPlZpVmL9c5JRx9V5t8neUxBSseXxvr/FsBPQmHklocakRnpzvnQzWseAwJyRwoWR+kUtGw&#10;bbVXlpwYCuAQ14z+U5jSZAilZKuJgL9CpHH9CaKXHpWsZF/S9TmIFYG2N7qOOvNMqumMJSs98xio&#10;m0j0YzViYOCzgvoBGbUwKRZ/GB46sN8pGVCtJXXfjswKStQ7jVPZLPM8yDsa+eoqQ8NeeqpLD9Mc&#10;oUrqKZmOez99iaOxsu0w06QDDTc4yUZGkp+qmutGRUbu598TJH9px6inP777AQAA//8DAFBLAwQU&#10;AAYACAAAACEA84IeiN0AAAAGAQAADwAAAGRycy9kb3ducmV2LnhtbEyPwU7DMBBE70j8g7VIXBB1&#10;GtLQhjgVQgLBDdoKrm68TaLa62C7afh7XC70sprVrGbelsvRaDag850lAdNJAgyptqqjRsBm/Xw7&#10;B+aDJCW1JRTwgx6W1eVFKQtlj/SBwyo0LIaQL6SANoS+4NzXLRrpJ7ZHit7OOiNDXF3DlZPHGG40&#10;T5Mk50Z2FBta2eNTi/V+dTAC5tnr8OXf7t4/63ynF+Hmfnj5dkJcX42PD8ACjuH/GE74ER2qyLS1&#10;B1KeaQHxkfA3T162yDNg26jSWQq8Kvk5fvULAAD//wMAUEsBAi0AFAAGAAgAAAAhALaDOJL+AAAA&#10;4QEAABMAAAAAAAAAAAAAAAAAAAAAAFtDb250ZW50X1R5cGVzXS54bWxQSwECLQAUAAYACAAAACEA&#10;OP0h/9YAAACUAQAACwAAAAAAAAAAAAAAAAAvAQAAX3JlbHMvLnJlbHNQSwECLQAUAAYACAAAACEA&#10;RQkyexUCAAArBAAADgAAAAAAAAAAAAAAAAAuAgAAZHJzL2Uyb0RvYy54bWxQSwECLQAUAAYACAAA&#10;ACEA84IeiN0AAAAGAQAADwAAAAAAAAAAAAAAAABvBAAAZHJzL2Rvd25yZXYueG1sUEsFBgAAAAAE&#10;AAQA8wAAAHkFAAAAAA==&#10;">
                <v:textbox>
                  <w:txbxContent>
                    <w:p w14:paraId="3BC3527A" w14:textId="77777777" w:rsidR="007C5449" w:rsidRPr="00993EC7" w:rsidRDefault="007C5449" w:rsidP="007C5449">
                      <w:pPr>
                        <w:rPr>
                          <w:rFonts w:ascii="Calibri" w:hAnsi="Calibri"/>
                          <w:sz w:val="22"/>
                          <w:szCs w:val="20"/>
                        </w:rPr>
                      </w:pPr>
                      <w:r w:rsidRPr="00993EC7">
                        <w:rPr>
                          <w:rFonts w:ascii="Calibri" w:hAnsi="Calibri"/>
                          <w:sz w:val="22"/>
                          <w:szCs w:val="20"/>
                        </w:rPr>
                        <w:t>Notes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32E9FC" w14:textId="097E418F" w:rsidR="003D41E6" w:rsidRPr="003D41E6" w:rsidRDefault="003D41E6" w:rsidP="003D41E6">
      <w:pPr>
        <w:pStyle w:val="Footer"/>
        <w:rPr>
          <w:rFonts w:ascii="Calibri" w:hAnsi="Calibri"/>
          <w:sz w:val="22"/>
          <w:szCs w:val="22"/>
        </w:rPr>
      </w:pPr>
    </w:p>
    <w:sectPr w:rsidR="003D41E6" w:rsidRPr="003D41E6" w:rsidSect="003B51EE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 w:code="1"/>
      <w:pgMar w:top="552" w:right="432" w:bottom="432" w:left="43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6D66D" w14:textId="77777777" w:rsidR="00285772" w:rsidRDefault="00285772">
      <w:r>
        <w:separator/>
      </w:r>
    </w:p>
  </w:endnote>
  <w:endnote w:type="continuationSeparator" w:id="0">
    <w:p w14:paraId="6F09B55F" w14:textId="77777777" w:rsidR="00285772" w:rsidRDefault="0028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77A9C" w14:textId="77777777" w:rsidR="003B51EE" w:rsidRPr="004D107E" w:rsidRDefault="003B51EE" w:rsidP="003B51EE">
    <w:pPr>
      <w:pStyle w:val="Footer"/>
      <w:jc w:val="right"/>
      <w:rPr>
        <w:rFonts w:asciiTheme="minorHAnsi" w:hAnsiTheme="minorHAnsi" w:cstheme="minorHAnsi"/>
      </w:rPr>
    </w:pPr>
    <w:r>
      <w:rPr>
        <w:rFonts w:ascii="Calibri" w:hAnsi="Calibri"/>
        <w:sz w:val="22"/>
        <w:szCs w:val="22"/>
      </w:rPr>
      <w:t xml:space="preserve">Abbreviations:  oz. </w:t>
    </w:r>
    <w:r w:rsidRPr="0030228F">
      <w:rPr>
        <w:rFonts w:ascii="Calibri" w:hAnsi="Calibri"/>
        <w:sz w:val="22"/>
        <w:szCs w:val="22"/>
      </w:rPr>
      <w:t>eq. =</w:t>
    </w:r>
    <w:r>
      <w:rPr>
        <w:rFonts w:ascii="Calibri" w:hAnsi="Calibri"/>
        <w:sz w:val="22"/>
        <w:szCs w:val="22"/>
      </w:rPr>
      <w:t xml:space="preserve"> ounce</w:t>
    </w:r>
    <w:r w:rsidRPr="0030228F">
      <w:rPr>
        <w:rFonts w:ascii="Calibri" w:hAnsi="Calibri"/>
        <w:sz w:val="22"/>
        <w:szCs w:val="22"/>
      </w:rPr>
      <w:t xml:space="preserve"> equivalent, WGR = whole grain-rich, M/MA = meat</w:t>
    </w:r>
    <w:r>
      <w:rPr>
        <w:rFonts w:ascii="Calibri" w:hAnsi="Calibri"/>
        <w:sz w:val="22"/>
        <w:szCs w:val="22"/>
      </w:rPr>
      <w:t>s</w:t>
    </w:r>
    <w:r w:rsidRPr="0030228F">
      <w:rPr>
        <w:rFonts w:ascii="Calibri" w:hAnsi="Calibri"/>
        <w:sz w:val="22"/>
        <w:szCs w:val="22"/>
      </w:rPr>
      <w:t>/m</w:t>
    </w:r>
    <w:r>
      <w:rPr>
        <w:rFonts w:ascii="Calibri" w:hAnsi="Calibri"/>
        <w:sz w:val="22"/>
        <w:szCs w:val="22"/>
      </w:rPr>
      <w:t xml:space="preserve">eat alternates               </w:t>
    </w:r>
    <w:r w:rsidRPr="004D107E">
      <w:rPr>
        <w:rFonts w:asciiTheme="minorHAnsi" w:hAnsiTheme="minorHAnsi" w:cstheme="minorHAnsi"/>
        <w:sz w:val="22"/>
        <w:szCs w:val="22"/>
      </w:rPr>
      <w:t xml:space="preserve">Page </w:t>
    </w:r>
    <w:r w:rsidRPr="004D107E">
      <w:rPr>
        <w:rFonts w:asciiTheme="minorHAnsi" w:hAnsiTheme="minorHAnsi" w:cstheme="minorHAnsi"/>
        <w:sz w:val="22"/>
        <w:szCs w:val="22"/>
      </w:rPr>
      <w:fldChar w:fldCharType="begin"/>
    </w:r>
    <w:r w:rsidRPr="004D107E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4D107E">
      <w:rPr>
        <w:rFonts w:asciiTheme="minorHAnsi" w:hAnsiTheme="minorHAnsi" w:cstheme="minorHAnsi"/>
        <w:sz w:val="22"/>
        <w:szCs w:val="22"/>
      </w:rPr>
      <w:fldChar w:fldCharType="separate"/>
    </w:r>
    <w:r>
      <w:rPr>
        <w:rFonts w:asciiTheme="minorHAnsi" w:hAnsiTheme="minorHAnsi" w:cstheme="minorHAnsi"/>
        <w:sz w:val="22"/>
        <w:szCs w:val="22"/>
      </w:rPr>
      <w:t>2</w:t>
    </w:r>
    <w:r w:rsidRPr="004D107E">
      <w:rPr>
        <w:rFonts w:asciiTheme="minorHAnsi" w:hAnsiTheme="minorHAnsi" w:cstheme="minorHAnsi"/>
        <w:noProof/>
        <w:sz w:val="22"/>
        <w:szCs w:val="22"/>
      </w:rPr>
      <w:fldChar w:fldCharType="end"/>
    </w:r>
    <w:r w:rsidRPr="004D107E">
      <w:rPr>
        <w:rFonts w:asciiTheme="minorHAnsi" w:hAnsiTheme="minorHAnsi" w:cstheme="minorHAnsi"/>
        <w:noProof/>
        <w:sz w:val="22"/>
        <w:szCs w:val="22"/>
      </w:rPr>
      <w:t xml:space="preserve"> | Effective October 1, 2025 | FDACS Revised 3/2025 </w:t>
    </w:r>
  </w:p>
  <w:p w14:paraId="1E8EBDB8" w14:textId="77777777" w:rsidR="003B51EE" w:rsidRDefault="003B51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C24C5" w14:textId="77777777"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14:paraId="393B69BE" w14:textId="77777777"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0715D" w14:textId="77777777" w:rsidR="00285772" w:rsidRDefault="00285772">
      <w:r>
        <w:separator/>
      </w:r>
    </w:p>
  </w:footnote>
  <w:footnote w:type="continuationSeparator" w:id="0">
    <w:p w14:paraId="60D511C3" w14:textId="77777777" w:rsidR="00285772" w:rsidRDefault="00285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7E85" w14:textId="77777777" w:rsidR="00AD2106" w:rsidRPr="005D03E1" w:rsidRDefault="00AD2106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 xml:space="preserve">Pre-K </w:t>
    </w:r>
    <w:r w:rsidR="007B74B9">
      <w:rPr>
        <w:rFonts w:ascii="Calibri" w:hAnsi="Calibri"/>
        <w:b/>
        <w:color w:val="943634"/>
        <w:szCs w:val="22"/>
      </w:rPr>
      <w:t xml:space="preserve">Snack </w:t>
    </w:r>
    <w:r>
      <w:rPr>
        <w:rFonts w:ascii="Calibri" w:hAnsi="Calibri"/>
        <w:b/>
        <w:color w:val="943634"/>
        <w:szCs w:val="22"/>
      </w:rPr>
      <w:t>Menu Template-</w:t>
    </w:r>
    <w:r w:rsidRPr="005D03E1">
      <w:rPr>
        <w:rFonts w:ascii="Calibri" w:hAnsi="Calibri"/>
        <w:b/>
        <w:color w:val="943634"/>
        <w:szCs w:val="22"/>
      </w:rPr>
      <w:t>Five Day</w:t>
    </w:r>
  </w:p>
  <w:p w14:paraId="42615B94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C031D80" w14:textId="77777777" w:rsidR="00FB2F8E" w:rsidRPr="00587C3E" w:rsidRDefault="00FB2F8E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0854" w14:textId="77777777"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Headstart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14:paraId="4B22379C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7ABC453E" w14:textId="77777777"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57DD1"/>
    <w:multiLevelType w:val="hybridMultilevel"/>
    <w:tmpl w:val="296EE7E8"/>
    <w:lvl w:ilvl="0" w:tplc="5EE029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00EB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866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02DE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8C0D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1C2E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F60C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8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0EF3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B6F14"/>
    <w:multiLevelType w:val="hybridMultilevel"/>
    <w:tmpl w:val="1D48C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00CE5"/>
    <w:multiLevelType w:val="hybridMultilevel"/>
    <w:tmpl w:val="A6187448"/>
    <w:lvl w:ilvl="0" w:tplc="90FC7B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7833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98F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6C3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34BF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B6C7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1AC2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1625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5C3F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43BF6"/>
    <w:multiLevelType w:val="hybridMultilevel"/>
    <w:tmpl w:val="046E3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908F9"/>
    <w:multiLevelType w:val="hybridMultilevel"/>
    <w:tmpl w:val="BA2A8D7A"/>
    <w:lvl w:ilvl="0" w:tplc="09FC62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9636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22D5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C81F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24F1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A8F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B84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1EF9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E4B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A50E1C"/>
    <w:multiLevelType w:val="hybridMultilevel"/>
    <w:tmpl w:val="FEF6A972"/>
    <w:lvl w:ilvl="0" w:tplc="0D9EB9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9EC6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C5C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4627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701E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C6F2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E31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DEED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5C11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94906"/>
    <w:multiLevelType w:val="hybridMultilevel"/>
    <w:tmpl w:val="98D46796"/>
    <w:lvl w:ilvl="0" w:tplc="957AEE82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3E38B7"/>
    <w:multiLevelType w:val="hybridMultilevel"/>
    <w:tmpl w:val="F48C20E0"/>
    <w:lvl w:ilvl="0" w:tplc="3A4008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A4BC3"/>
    <w:multiLevelType w:val="hybridMultilevel"/>
    <w:tmpl w:val="7DB045FC"/>
    <w:lvl w:ilvl="0" w:tplc="6062EF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DE2A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C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3C53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DE48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40E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6AEA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E255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9CCD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D66253"/>
    <w:multiLevelType w:val="hybridMultilevel"/>
    <w:tmpl w:val="A34E6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23105">
    <w:abstractNumId w:val="1"/>
  </w:num>
  <w:num w:numId="2" w16cid:durableId="1849362924">
    <w:abstractNumId w:val="2"/>
  </w:num>
  <w:num w:numId="3" w16cid:durableId="1632251648">
    <w:abstractNumId w:val="20"/>
  </w:num>
  <w:num w:numId="4" w16cid:durableId="742878288">
    <w:abstractNumId w:val="15"/>
  </w:num>
  <w:num w:numId="5" w16cid:durableId="960765273">
    <w:abstractNumId w:val="0"/>
  </w:num>
  <w:num w:numId="6" w16cid:durableId="1495610370">
    <w:abstractNumId w:val="12"/>
  </w:num>
  <w:num w:numId="7" w16cid:durableId="1971588163">
    <w:abstractNumId w:val="7"/>
  </w:num>
  <w:num w:numId="8" w16cid:durableId="812647744">
    <w:abstractNumId w:val="3"/>
  </w:num>
  <w:num w:numId="9" w16cid:durableId="72899788">
    <w:abstractNumId w:val="23"/>
  </w:num>
  <w:num w:numId="10" w16cid:durableId="277563447">
    <w:abstractNumId w:val="4"/>
  </w:num>
  <w:num w:numId="11" w16cid:durableId="1773356447">
    <w:abstractNumId w:val="16"/>
  </w:num>
  <w:num w:numId="12" w16cid:durableId="359359319">
    <w:abstractNumId w:val="17"/>
  </w:num>
  <w:num w:numId="13" w16cid:durableId="1107240184">
    <w:abstractNumId w:val="27"/>
  </w:num>
  <w:num w:numId="14" w16cid:durableId="1507091942">
    <w:abstractNumId w:val="29"/>
  </w:num>
  <w:num w:numId="15" w16cid:durableId="199325639">
    <w:abstractNumId w:val="8"/>
  </w:num>
  <w:num w:numId="16" w16cid:durableId="1817068822">
    <w:abstractNumId w:val="21"/>
  </w:num>
  <w:num w:numId="17" w16cid:durableId="1173257773">
    <w:abstractNumId w:val="5"/>
  </w:num>
  <w:num w:numId="18" w16cid:durableId="1142042270">
    <w:abstractNumId w:val="24"/>
  </w:num>
  <w:num w:numId="19" w16cid:durableId="1452431044">
    <w:abstractNumId w:val="18"/>
  </w:num>
  <w:num w:numId="20" w16cid:durableId="612513500">
    <w:abstractNumId w:val="9"/>
  </w:num>
  <w:num w:numId="21" w16cid:durableId="1253509032">
    <w:abstractNumId w:val="25"/>
  </w:num>
  <w:num w:numId="22" w16cid:durableId="1236087965">
    <w:abstractNumId w:val="13"/>
  </w:num>
  <w:num w:numId="23" w16cid:durableId="825783105">
    <w:abstractNumId w:val="26"/>
  </w:num>
  <w:num w:numId="24" w16cid:durableId="606426160">
    <w:abstractNumId w:val="30"/>
  </w:num>
  <w:num w:numId="25" w16cid:durableId="396785894">
    <w:abstractNumId w:val="19"/>
  </w:num>
  <w:num w:numId="26" w16cid:durableId="550381409">
    <w:abstractNumId w:val="6"/>
  </w:num>
  <w:num w:numId="27" w16cid:durableId="1779912291">
    <w:abstractNumId w:val="11"/>
  </w:num>
  <w:num w:numId="28" w16cid:durableId="152986672">
    <w:abstractNumId w:val="28"/>
  </w:num>
  <w:num w:numId="29" w16cid:durableId="684677652">
    <w:abstractNumId w:val="14"/>
  </w:num>
  <w:num w:numId="30" w16cid:durableId="538662359">
    <w:abstractNumId w:val="10"/>
  </w:num>
  <w:num w:numId="31" w16cid:durableId="152116611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0615F"/>
    <w:rsid w:val="00011987"/>
    <w:rsid w:val="000225C6"/>
    <w:rsid w:val="0002266E"/>
    <w:rsid w:val="000319B4"/>
    <w:rsid w:val="00042EB3"/>
    <w:rsid w:val="00045C04"/>
    <w:rsid w:val="00046E0B"/>
    <w:rsid w:val="000518CF"/>
    <w:rsid w:val="00051C37"/>
    <w:rsid w:val="0005631A"/>
    <w:rsid w:val="00062DD4"/>
    <w:rsid w:val="00066001"/>
    <w:rsid w:val="000743A1"/>
    <w:rsid w:val="00077C03"/>
    <w:rsid w:val="00084DBE"/>
    <w:rsid w:val="0008599E"/>
    <w:rsid w:val="00097583"/>
    <w:rsid w:val="00097FC3"/>
    <w:rsid w:val="000A0F16"/>
    <w:rsid w:val="000A1A78"/>
    <w:rsid w:val="000A4D61"/>
    <w:rsid w:val="000B031E"/>
    <w:rsid w:val="000C02C0"/>
    <w:rsid w:val="000D28E9"/>
    <w:rsid w:val="000F32BC"/>
    <w:rsid w:val="000F33D9"/>
    <w:rsid w:val="000F63EA"/>
    <w:rsid w:val="001030C3"/>
    <w:rsid w:val="00105AAF"/>
    <w:rsid w:val="0010613D"/>
    <w:rsid w:val="00107926"/>
    <w:rsid w:val="00111FE1"/>
    <w:rsid w:val="00121CD6"/>
    <w:rsid w:val="00130DCD"/>
    <w:rsid w:val="0013218D"/>
    <w:rsid w:val="00137090"/>
    <w:rsid w:val="00137CA2"/>
    <w:rsid w:val="001453FB"/>
    <w:rsid w:val="0014777F"/>
    <w:rsid w:val="00153E5E"/>
    <w:rsid w:val="00155184"/>
    <w:rsid w:val="00156ECC"/>
    <w:rsid w:val="001772D6"/>
    <w:rsid w:val="001867D1"/>
    <w:rsid w:val="00191BC1"/>
    <w:rsid w:val="00191CC2"/>
    <w:rsid w:val="00196013"/>
    <w:rsid w:val="001A0F57"/>
    <w:rsid w:val="001A1398"/>
    <w:rsid w:val="001A4775"/>
    <w:rsid w:val="001A646B"/>
    <w:rsid w:val="001A7DE6"/>
    <w:rsid w:val="001A7EDD"/>
    <w:rsid w:val="001C3A0D"/>
    <w:rsid w:val="001D1171"/>
    <w:rsid w:val="001D4AEF"/>
    <w:rsid w:val="001D782E"/>
    <w:rsid w:val="001E6A2B"/>
    <w:rsid w:val="001E7A4E"/>
    <w:rsid w:val="002000E6"/>
    <w:rsid w:val="00211EFB"/>
    <w:rsid w:val="0022100C"/>
    <w:rsid w:val="00226DE5"/>
    <w:rsid w:val="00227395"/>
    <w:rsid w:val="00232A59"/>
    <w:rsid w:val="00234883"/>
    <w:rsid w:val="00235D01"/>
    <w:rsid w:val="00243167"/>
    <w:rsid w:val="002431B8"/>
    <w:rsid w:val="00256031"/>
    <w:rsid w:val="00260066"/>
    <w:rsid w:val="00262A88"/>
    <w:rsid w:val="00274EE0"/>
    <w:rsid w:val="00285772"/>
    <w:rsid w:val="00285A4B"/>
    <w:rsid w:val="0029102D"/>
    <w:rsid w:val="002925B5"/>
    <w:rsid w:val="002944EA"/>
    <w:rsid w:val="00295332"/>
    <w:rsid w:val="002B1358"/>
    <w:rsid w:val="002B4A73"/>
    <w:rsid w:val="002B63BE"/>
    <w:rsid w:val="002B779C"/>
    <w:rsid w:val="002C0C1D"/>
    <w:rsid w:val="002C262F"/>
    <w:rsid w:val="002C3A84"/>
    <w:rsid w:val="002E71EF"/>
    <w:rsid w:val="002E760B"/>
    <w:rsid w:val="002F2943"/>
    <w:rsid w:val="0030228F"/>
    <w:rsid w:val="00303A0D"/>
    <w:rsid w:val="00330C25"/>
    <w:rsid w:val="003321FE"/>
    <w:rsid w:val="00334689"/>
    <w:rsid w:val="00336405"/>
    <w:rsid w:val="00347B77"/>
    <w:rsid w:val="0035055A"/>
    <w:rsid w:val="00353883"/>
    <w:rsid w:val="00363EEC"/>
    <w:rsid w:val="00364C9C"/>
    <w:rsid w:val="00364E9A"/>
    <w:rsid w:val="00366134"/>
    <w:rsid w:val="003705C3"/>
    <w:rsid w:val="00383157"/>
    <w:rsid w:val="00383548"/>
    <w:rsid w:val="0038364B"/>
    <w:rsid w:val="0038613B"/>
    <w:rsid w:val="003942A2"/>
    <w:rsid w:val="00395EFA"/>
    <w:rsid w:val="003B4F3B"/>
    <w:rsid w:val="003B51EE"/>
    <w:rsid w:val="003B59B1"/>
    <w:rsid w:val="003C0873"/>
    <w:rsid w:val="003C4390"/>
    <w:rsid w:val="003C4B63"/>
    <w:rsid w:val="003D1EAD"/>
    <w:rsid w:val="003D35BB"/>
    <w:rsid w:val="003D3624"/>
    <w:rsid w:val="003D41E6"/>
    <w:rsid w:val="003E2316"/>
    <w:rsid w:val="003F3DAC"/>
    <w:rsid w:val="00400BC4"/>
    <w:rsid w:val="00403DD9"/>
    <w:rsid w:val="00406882"/>
    <w:rsid w:val="00411132"/>
    <w:rsid w:val="00423635"/>
    <w:rsid w:val="00430109"/>
    <w:rsid w:val="00430B09"/>
    <w:rsid w:val="00432AE0"/>
    <w:rsid w:val="00432D0B"/>
    <w:rsid w:val="00434213"/>
    <w:rsid w:val="004376A7"/>
    <w:rsid w:val="004415EC"/>
    <w:rsid w:val="00441A30"/>
    <w:rsid w:val="00446D43"/>
    <w:rsid w:val="004504FE"/>
    <w:rsid w:val="00456D83"/>
    <w:rsid w:val="004570BA"/>
    <w:rsid w:val="00463570"/>
    <w:rsid w:val="00471AEA"/>
    <w:rsid w:val="00473B80"/>
    <w:rsid w:val="00473F50"/>
    <w:rsid w:val="00476218"/>
    <w:rsid w:val="004764B9"/>
    <w:rsid w:val="004852D4"/>
    <w:rsid w:val="00486FAE"/>
    <w:rsid w:val="004967E7"/>
    <w:rsid w:val="004B73BF"/>
    <w:rsid w:val="004C1F80"/>
    <w:rsid w:val="004C5946"/>
    <w:rsid w:val="004C7434"/>
    <w:rsid w:val="004D3DE5"/>
    <w:rsid w:val="004E7B78"/>
    <w:rsid w:val="004F450F"/>
    <w:rsid w:val="004F756F"/>
    <w:rsid w:val="00500015"/>
    <w:rsid w:val="00510F68"/>
    <w:rsid w:val="00522CC5"/>
    <w:rsid w:val="00526247"/>
    <w:rsid w:val="005356DB"/>
    <w:rsid w:val="00542C42"/>
    <w:rsid w:val="00545BF8"/>
    <w:rsid w:val="0054605C"/>
    <w:rsid w:val="00546500"/>
    <w:rsid w:val="00551241"/>
    <w:rsid w:val="00560A4A"/>
    <w:rsid w:val="005664E4"/>
    <w:rsid w:val="00567F9E"/>
    <w:rsid w:val="00570C21"/>
    <w:rsid w:val="00572FE8"/>
    <w:rsid w:val="00576E1E"/>
    <w:rsid w:val="00587C3E"/>
    <w:rsid w:val="005925D7"/>
    <w:rsid w:val="005A1006"/>
    <w:rsid w:val="005A1DC4"/>
    <w:rsid w:val="005B16BE"/>
    <w:rsid w:val="005B3306"/>
    <w:rsid w:val="005C38B4"/>
    <w:rsid w:val="005C45FD"/>
    <w:rsid w:val="005C56B6"/>
    <w:rsid w:val="005D129E"/>
    <w:rsid w:val="005E1057"/>
    <w:rsid w:val="005E147E"/>
    <w:rsid w:val="005E2180"/>
    <w:rsid w:val="005F1717"/>
    <w:rsid w:val="005F5EBE"/>
    <w:rsid w:val="005F6BB6"/>
    <w:rsid w:val="005F6EED"/>
    <w:rsid w:val="0061050C"/>
    <w:rsid w:val="0061137C"/>
    <w:rsid w:val="006120AF"/>
    <w:rsid w:val="00616562"/>
    <w:rsid w:val="00616DC4"/>
    <w:rsid w:val="00617B38"/>
    <w:rsid w:val="00617FAF"/>
    <w:rsid w:val="00626F12"/>
    <w:rsid w:val="0063013D"/>
    <w:rsid w:val="00630736"/>
    <w:rsid w:val="006450C8"/>
    <w:rsid w:val="006542D5"/>
    <w:rsid w:val="00680B00"/>
    <w:rsid w:val="00690D7D"/>
    <w:rsid w:val="00696C5F"/>
    <w:rsid w:val="00697914"/>
    <w:rsid w:val="006B0D18"/>
    <w:rsid w:val="006D02B1"/>
    <w:rsid w:val="006E44D5"/>
    <w:rsid w:val="006E77E9"/>
    <w:rsid w:val="006F1312"/>
    <w:rsid w:val="007022D6"/>
    <w:rsid w:val="0070471C"/>
    <w:rsid w:val="00706BE0"/>
    <w:rsid w:val="00727BD5"/>
    <w:rsid w:val="00740C6C"/>
    <w:rsid w:val="00757B16"/>
    <w:rsid w:val="0077631B"/>
    <w:rsid w:val="0078033D"/>
    <w:rsid w:val="007838DD"/>
    <w:rsid w:val="00793923"/>
    <w:rsid w:val="007962DF"/>
    <w:rsid w:val="007A6FFA"/>
    <w:rsid w:val="007B1551"/>
    <w:rsid w:val="007B1916"/>
    <w:rsid w:val="007B19EF"/>
    <w:rsid w:val="007B559E"/>
    <w:rsid w:val="007B7375"/>
    <w:rsid w:val="007B74B9"/>
    <w:rsid w:val="007C5449"/>
    <w:rsid w:val="007C6B80"/>
    <w:rsid w:val="007D1DD1"/>
    <w:rsid w:val="007D1F07"/>
    <w:rsid w:val="007D64EF"/>
    <w:rsid w:val="007D69EF"/>
    <w:rsid w:val="007E05F1"/>
    <w:rsid w:val="007E5209"/>
    <w:rsid w:val="007E5C97"/>
    <w:rsid w:val="007F0DBF"/>
    <w:rsid w:val="007F0FDC"/>
    <w:rsid w:val="007F4BC2"/>
    <w:rsid w:val="007F681C"/>
    <w:rsid w:val="00800835"/>
    <w:rsid w:val="00800AD6"/>
    <w:rsid w:val="00802A31"/>
    <w:rsid w:val="008054A3"/>
    <w:rsid w:val="00805E45"/>
    <w:rsid w:val="00805E56"/>
    <w:rsid w:val="008108E5"/>
    <w:rsid w:val="008117FD"/>
    <w:rsid w:val="0081778C"/>
    <w:rsid w:val="00822965"/>
    <w:rsid w:val="0082500A"/>
    <w:rsid w:val="008306E9"/>
    <w:rsid w:val="00834F7B"/>
    <w:rsid w:val="00847EA9"/>
    <w:rsid w:val="00855318"/>
    <w:rsid w:val="00857EEC"/>
    <w:rsid w:val="00873433"/>
    <w:rsid w:val="00881E93"/>
    <w:rsid w:val="00882C0E"/>
    <w:rsid w:val="00887813"/>
    <w:rsid w:val="00890C92"/>
    <w:rsid w:val="008B07AE"/>
    <w:rsid w:val="008C360A"/>
    <w:rsid w:val="008C4A8B"/>
    <w:rsid w:val="008D17D6"/>
    <w:rsid w:val="008E3663"/>
    <w:rsid w:val="008E68DC"/>
    <w:rsid w:val="008F5A43"/>
    <w:rsid w:val="00907CB9"/>
    <w:rsid w:val="00910E67"/>
    <w:rsid w:val="00916FBC"/>
    <w:rsid w:val="0092292D"/>
    <w:rsid w:val="00925009"/>
    <w:rsid w:val="009257DE"/>
    <w:rsid w:val="00926C7E"/>
    <w:rsid w:val="00927A53"/>
    <w:rsid w:val="00944F7B"/>
    <w:rsid w:val="00950954"/>
    <w:rsid w:val="0095719A"/>
    <w:rsid w:val="00962143"/>
    <w:rsid w:val="009826BB"/>
    <w:rsid w:val="009843E2"/>
    <w:rsid w:val="0098509B"/>
    <w:rsid w:val="009856FC"/>
    <w:rsid w:val="009920B5"/>
    <w:rsid w:val="00993EC7"/>
    <w:rsid w:val="009948EF"/>
    <w:rsid w:val="009A1FB4"/>
    <w:rsid w:val="009A3AA2"/>
    <w:rsid w:val="009B20AA"/>
    <w:rsid w:val="009C1957"/>
    <w:rsid w:val="009C2CF7"/>
    <w:rsid w:val="009C2EAF"/>
    <w:rsid w:val="009D14AC"/>
    <w:rsid w:val="009E3A8E"/>
    <w:rsid w:val="009E5CBB"/>
    <w:rsid w:val="009E6DEE"/>
    <w:rsid w:val="009F0534"/>
    <w:rsid w:val="009F089D"/>
    <w:rsid w:val="009F4A76"/>
    <w:rsid w:val="009F6102"/>
    <w:rsid w:val="00A06C1F"/>
    <w:rsid w:val="00A12A9D"/>
    <w:rsid w:val="00A17C73"/>
    <w:rsid w:val="00A23D0C"/>
    <w:rsid w:val="00A27C80"/>
    <w:rsid w:val="00A317AE"/>
    <w:rsid w:val="00A31BE1"/>
    <w:rsid w:val="00A323FC"/>
    <w:rsid w:val="00A33C9E"/>
    <w:rsid w:val="00A345FC"/>
    <w:rsid w:val="00A445C6"/>
    <w:rsid w:val="00A51965"/>
    <w:rsid w:val="00A6127F"/>
    <w:rsid w:val="00A614D6"/>
    <w:rsid w:val="00A62F12"/>
    <w:rsid w:val="00A7343E"/>
    <w:rsid w:val="00A755A4"/>
    <w:rsid w:val="00A83569"/>
    <w:rsid w:val="00A908C2"/>
    <w:rsid w:val="00A91352"/>
    <w:rsid w:val="00A968F1"/>
    <w:rsid w:val="00A96BA5"/>
    <w:rsid w:val="00A97EB4"/>
    <w:rsid w:val="00AA6492"/>
    <w:rsid w:val="00AA688A"/>
    <w:rsid w:val="00AA6F0E"/>
    <w:rsid w:val="00AB4BD2"/>
    <w:rsid w:val="00AB6EFD"/>
    <w:rsid w:val="00AC4774"/>
    <w:rsid w:val="00AC6D8D"/>
    <w:rsid w:val="00AC7399"/>
    <w:rsid w:val="00AD2106"/>
    <w:rsid w:val="00AD36E5"/>
    <w:rsid w:val="00AE0244"/>
    <w:rsid w:val="00B02CE0"/>
    <w:rsid w:val="00B072C1"/>
    <w:rsid w:val="00B1349A"/>
    <w:rsid w:val="00B15FE9"/>
    <w:rsid w:val="00B21E6C"/>
    <w:rsid w:val="00B2522A"/>
    <w:rsid w:val="00B27956"/>
    <w:rsid w:val="00B31FFE"/>
    <w:rsid w:val="00B33982"/>
    <w:rsid w:val="00B40D0B"/>
    <w:rsid w:val="00B54124"/>
    <w:rsid w:val="00B54EA4"/>
    <w:rsid w:val="00B62C2E"/>
    <w:rsid w:val="00B743F6"/>
    <w:rsid w:val="00B77278"/>
    <w:rsid w:val="00B81D31"/>
    <w:rsid w:val="00B83AB1"/>
    <w:rsid w:val="00B87012"/>
    <w:rsid w:val="00B87DF0"/>
    <w:rsid w:val="00B934A8"/>
    <w:rsid w:val="00B957D3"/>
    <w:rsid w:val="00BA1E52"/>
    <w:rsid w:val="00BB7D28"/>
    <w:rsid w:val="00BC1129"/>
    <w:rsid w:val="00BC5E01"/>
    <w:rsid w:val="00BC6105"/>
    <w:rsid w:val="00BC7AC2"/>
    <w:rsid w:val="00BD1583"/>
    <w:rsid w:val="00BD4A23"/>
    <w:rsid w:val="00BE0043"/>
    <w:rsid w:val="00BE2DED"/>
    <w:rsid w:val="00BE5EA3"/>
    <w:rsid w:val="00BE5F9F"/>
    <w:rsid w:val="00C01549"/>
    <w:rsid w:val="00C10AD7"/>
    <w:rsid w:val="00C14C74"/>
    <w:rsid w:val="00C212E1"/>
    <w:rsid w:val="00C3059A"/>
    <w:rsid w:val="00C321AF"/>
    <w:rsid w:val="00C32363"/>
    <w:rsid w:val="00C35495"/>
    <w:rsid w:val="00C35834"/>
    <w:rsid w:val="00C35A26"/>
    <w:rsid w:val="00C423F4"/>
    <w:rsid w:val="00C57BD5"/>
    <w:rsid w:val="00C625E5"/>
    <w:rsid w:val="00C62F47"/>
    <w:rsid w:val="00C67D67"/>
    <w:rsid w:val="00C72618"/>
    <w:rsid w:val="00C732D9"/>
    <w:rsid w:val="00C73F88"/>
    <w:rsid w:val="00C76AE5"/>
    <w:rsid w:val="00C82577"/>
    <w:rsid w:val="00C851B1"/>
    <w:rsid w:val="00C8713B"/>
    <w:rsid w:val="00CA4E0D"/>
    <w:rsid w:val="00CB1E2E"/>
    <w:rsid w:val="00CB23BF"/>
    <w:rsid w:val="00CB5582"/>
    <w:rsid w:val="00CB7925"/>
    <w:rsid w:val="00CC20E8"/>
    <w:rsid w:val="00CC6EB7"/>
    <w:rsid w:val="00CD1ACB"/>
    <w:rsid w:val="00CD4634"/>
    <w:rsid w:val="00CE5F15"/>
    <w:rsid w:val="00CF6521"/>
    <w:rsid w:val="00D00ADC"/>
    <w:rsid w:val="00D01A14"/>
    <w:rsid w:val="00D04D70"/>
    <w:rsid w:val="00D05C6F"/>
    <w:rsid w:val="00D05C9D"/>
    <w:rsid w:val="00D2081F"/>
    <w:rsid w:val="00D233FA"/>
    <w:rsid w:val="00D23E83"/>
    <w:rsid w:val="00D31150"/>
    <w:rsid w:val="00D31A87"/>
    <w:rsid w:val="00D34A6B"/>
    <w:rsid w:val="00D45AA8"/>
    <w:rsid w:val="00D45D75"/>
    <w:rsid w:val="00D62424"/>
    <w:rsid w:val="00D65DE9"/>
    <w:rsid w:val="00D66112"/>
    <w:rsid w:val="00D70160"/>
    <w:rsid w:val="00D70C85"/>
    <w:rsid w:val="00D721FC"/>
    <w:rsid w:val="00D74967"/>
    <w:rsid w:val="00D763B7"/>
    <w:rsid w:val="00D768B4"/>
    <w:rsid w:val="00D80562"/>
    <w:rsid w:val="00D902B7"/>
    <w:rsid w:val="00D9071C"/>
    <w:rsid w:val="00D92690"/>
    <w:rsid w:val="00D951CC"/>
    <w:rsid w:val="00D96BEC"/>
    <w:rsid w:val="00D97DE0"/>
    <w:rsid w:val="00DA06E0"/>
    <w:rsid w:val="00DA107B"/>
    <w:rsid w:val="00DA3810"/>
    <w:rsid w:val="00DA5D22"/>
    <w:rsid w:val="00DA6FCB"/>
    <w:rsid w:val="00DB20CA"/>
    <w:rsid w:val="00DB6CDE"/>
    <w:rsid w:val="00DC4F67"/>
    <w:rsid w:val="00DC4F88"/>
    <w:rsid w:val="00DD5841"/>
    <w:rsid w:val="00DE3DD4"/>
    <w:rsid w:val="00DF784E"/>
    <w:rsid w:val="00E0168B"/>
    <w:rsid w:val="00E02A88"/>
    <w:rsid w:val="00E250E4"/>
    <w:rsid w:val="00E264DE"/>
    <w:rsid w:val="00E41D3A"/>
    <w:rsid w:val="00E54486"/>
    <w:rsid w:val="00E5766E"/>
    <w:rsid w:val="00E62F64"/>
    <w:rsid w:val="00E6330F"/>
    <w:rsid w:val="00E721A3"/>
    <w:rsid w:val="00E8247C"/>
    <w:rsid w:val="00E90307"/>
    <w:rsid w:val="00E9171A"/>
    <w:rsid w:val="00EA417F"/>
    <w:rsid w:val="00EC1ABD"/>
    <w:rsid w:val="00EC7F4D"/>
    <w:rsid w:val="00EE0515"/>
    <w:rsid w:val="00EE19EC"/>
    <w:rsid w:val="00EE40D5"/>
    <w:rsid w:val="00EE5DC5"/>
    <w:rsid w:val="00EE7C72"/>
    <w:rsid w:val="00EF0C8A"/>
    <w:rsid w:val="00EF3214"/>
    <w:rsid w:val="00EF7F0C"/>
    <w:rsid w:val="00F031DB"/>
    <w:rsid w:val="00F1129D"/>
    <w:rsid w:val="00F2175B"/>
    <w:rsid w:val="00F23B75"/>
    <w:rsid w:val="00F2460E"/>
    <w:rsid w:val="00F27A8C"/>
    <w:rsid w:val="00F3065B"/>
    <w:rsid w:val="00F30DDB"/>
    <w:rsid w:val="00F36977"/>
    <w:rsid w:val="00F36D6F"/>
    <w:rsid w:val="00F4017E"/>
    <w:rsid w:val="00F43125"/>
    <w:rsid w:val="00F4470E"/>
    <w:rsid w:val="00F62F93"/>
    <w:rsid w:val="00F7236C"/>
    <w:rsid w:val="00F75100"/>
    <w:rsid w:val="00F763D9"/>
    <w:rsid w:val="00F85667"/>
    <w:rsid w:val="00F86B45"/>
    <w:rsid w:val="00F90640"/>
    <w:rsid w:val="00F911CF"/>
    <w:rsid w:val="00FA0125"/>
    <w:rsid w:val="00FA18C4"/>
    <w:rsid w:val="00FB1F0A"/>
    <w:rsid w:val="00FB2F8E"/>
    <w:rsid w:val="00FB37B3"/>
    <w:rsid w:val="00FB4625"/>
    <w:rsid w:val="00FB62DF"/>
    <w:rsid w:val="00FC78A3"/>
    <w:rsid w:val="00FD15A2"/>
    <w:rsid w:val="00FE4C05"/>
    <w:rsid w:val="00F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8799DB"/>
  <w15:chartTrackingRefBased/>
  <w15:docId w15:val="{69CC8F1F-DD21-434A-8920-6308B4AB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uiPriority w:val="99"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097FC3"/>
    <w:rPr>
      <w:sz w:val="24"/>
      <w:szCs w:val="24"/>
    </w:rPr>
  </w:style>
  <w:style w:type="character" w:styleId="CommentReference">
    <w:name w:val="annotation reference"/>
    <w:basedOn w:val="DefaultParagraphFont"/>
    <w:rsid w:val="00B957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57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957D3"/>
  </w:style>
  <w:style w:type="paragraph" w:styleId="CommentSubject">
    <w:name w:val="annotation subject"/>
    <w:basedOn w:val="CommentText"/>
    <w:next w:val="CommentText"/>
    <w:link w:val="CommentSubjectChar"/>
    <w:rsid w:val="00B95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57D3"/>
    <w:rPr>
      <w:b/>
      <w:bCs/>
    </w:rPr>
  </w:style>
  <w:style w:type="paragraph" w:styleId="Revision">
    <w:name w:val="Revision"/>
    <w:hidden/>
    <w:uiPriority w:val="99"/>
    <w:semiHidden/>
    <w:rsid w:val="004F45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7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6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0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6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27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0059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56398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CB5CC-B0E2-457F-BBF2-666A845E9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713</Words>
  <Characters>3347</Characters>
  <Application>Microsoft Office Word</Application>
  <DocSecurity>0</DocSecurity>
  <Lines>304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Snack Menu</vt:lpstr>
    </vt:vector>
  </TitlesOfParts>
  <Company>Florida Department of Education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Snack Menu</dc:title>
  <dc:subject/>
  <dc:creator>FLDOE</dc:creator>
  <cp:keywords/>
  <cp:lastModifiedBy>Burch, Jamie</cp:lastModifiedBy>
  <cp:revision>5</cp:revision>
  <cp:lastPrinted>2015-08-19T12:48:00Z</cp:lastPrinted>
  <dcterms:created xsi:type="dcterms:W3CDTF">2022-03-30T19:44:00Z</dcterms:created>
  <dcterms:modified xsi:type="dcterms:W3CDTF">2025-03-27T16:32:00Z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